
<file path=[Content_Types].xml><?xml version="1.0" encoding="utf-8"?>
<Types xmlns="http://schemas.openxmlformats.org/package/2006/content-types">
  <Default Extension="B9CFE8F0"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A2E76" w14:textId="77777777" w:rsidR="00EB12E5" w:rsidRDefault="00EB12E5" w:rsidP="000A4410">
      <w:pPr>
        <w:jc w:val="center"/>
        <w:rPr>
          <w:rFonts w:asciiTheme="majorHAnsi" w:hAnsiTheme="majorHAnsi"/>
          <w:sz w:val="24"/>
          <w:szCs w:val="24"/>
        </w:rPr>
      </w:pPr>
    </w:p>
    <w:p w14:paraId="6C0562F0" w14:textId="77777777" w:rsidR="00EB12E5" w:rsidRDefault="00EB12E5" w:rsidP="000A4410">
      <w:pPr>
        <w:jc w:val="center"/>
        <w:rPr>
          <w:rFonts w:asciiTheme="majorHAnsi" w:hAnsiTheme="majorHAnsi"/>
          <w:sz w:val="24"/>
          <w:szCs w:val="24"/>
        </w:rPr>
      </w:pPr>
    </w:p>
    <w:p w14:paraId="26071364" w14:textId="47B5F714" w:rsidR="00EB12E5" w:rsidRDefault="00EB12E5" w:rsidP="000A4410">
      <w:pPr>
        <w:jc w:val="center"/>
        <w:rPr>
          <w:rFonts w:asciiTheme="majorHAnsi" w:hAnsiTheme="majorHAnsi"/>
          <w:sz w:val="24"/>
          <w:szCs w:val="24"/>
        </w:rPr>
      </w:pPr>
    </w:p>
    <w:p w14:paraId="2AD499CD" w14:textId="77777777" w:rsidR="006720E1" w:rsidRDefault="006720E1" w:rsidP="000A4410">
      <w:pPr>
        <w:jc w:val="center"/>
        <w:rPr>
          <w:rFonts w:asciiTheme="majorHAnsi" w:hAnsiTheme="majorHAnsi"/>
          <w:sz w:val="24"/>
          <w:szCs w:val="24"/>
        </w:rPr>
      </w:pPr>
    </w:p>
    <w:p w14:paraId="53E2B653" w14:textId="77777777" w:rsidR="00EB12E5" w:rsidRDefault="00EB12E5" w:rsidP="000A4410">
      <w:pPr>
        <w:jc w:val="center"/>
        <w:rPr>
          <w:rFonts w:asciiTheme="majorHAnsi" w:hAnsiTheme="majorHAnsi"/>
          <w:sz w:val="24"/>
          <w:szCs w:val="24"/>
        </w:rPr>
      </w:pPr>
    </w:p>
    <w:sdt>
      <w:sdtPr>
        <w:rPr>
          <w:rFonts w:asciiTheme="minorHAnsi" w:eastAsiaTheme="minorHAnsi" w:hAnsiTheme="minorHAnsi" w:cstheme="minorBidi"/>
          <w:color w:val="auto"/>
          <w:sz w:val="22"/>
          <w:szCs w:val="22"/>
          <w:lang w:eastAsia="en-US"/>
        </w:rPr>
        <w:id w:val="-1893959833"/>
        <w:docPartObj>
          <w:docPartGallery w:val="Table of Contents"/>
          <w:docPartUnique/>
        </w:docPartObj>
      </w:sdtPr>
      <w:sdtEndPr>
        <w:rPr>
          <w:b/>
          <w:bCs/>
        </w:rPr>
      </w:sdtEndPr>
      <w:sdtContent>
        <w:p w14:paraId="55BD18C7" w14:textId="64D085AF" w:rsidR="00EB12E5" w:rsidRPr="008750FB" w:rsidRDefault="00EB12E5" w:rsidP="006720E1">
          <w:pPr>
            <w:pStyle w:val="TtuloTDC"/>
            <w:jc w:val="center"/>
            <w:rPr>
              <w:b/>
              <w:bCs/>
              <w:color w:val="000000" w:themeColor="text1"/>
              <w:u w:val="single"/>
            </w:rPr>
          </w:pPr>
          <w:r w:rsidRPr="008750FB">
            <w:rPr>
              <w:b/>
              <w:bCs/>
              <w:color w:val="000000" w:themeColor="text1"/>
              <w:u w:val="single"/>
            </w:rPr>
            <w:t>INDEX DE CONTINGUT</w:t>
          </w:r>
        </w:p>
        <w:p w14:paraId="2EA57439" w14:textId="77777777" w:rsidR="006720E1" w:rsidRPr="006720E1" w:rsidRDefault="006720E1" w:rsidP="006720E1">
          <w:pPr>
            <w:rPr>
              <w:lang w:eastAsia="es-ES"/>
            </w:rPr>
          </w:pPr>
        </w:p>
        <w:p w14:paraId="32B57E6C" w14:textId="11E37A74" w:rsidR="00D7586A" w:rsidRPr="00D7586A" w:rsidRDefault="00EB12E5">
          <w:pPr>
            <w:pStyle w:val="TDC1"/>
            <w:tabs>
              <w:tab w:val="right" w:leader="dot" w:pos="8494"/>
            </w:tabs>
            <w:rPr>
              <w:rFonts w:eastAsiaTheme="minorEastAsia"/>
              <w:noProof/>
              <w:sz w:val="24"/>
              <w:szCs w:val="24"/>
              <w:lang w:eastAsia="es-ES"/>
            </w:rPr>
          </w:pPr>
          <w:r>
            <w:fldChar w:fldCharType="begin"/>
          </w:r>
          <w:r>
            <w:instrText xml:space="preserve"> TOC \o "1-3" \h \z \u </w:instrText>
          </w:r>
          <w:r>
            <w:fldChar w:fldCharType="separate"/>
          </w:r>
          <w:hyperlink w:anchor="_Toc55814783" w:history="1">
            <w:r w:rsidR="00D7586A" w:rsidRPr="00D7586A">
              <w:rPr>
                <w:rStyle w:val="Hipervnculo"/>
                <w:rFonts w:cstheme="minorHAnsi"/>
                <w:b/>
                <w:noProof/>
                <w:sz w:val="24"/>
                <w:szCs w:val="24"/>
                <w:lang w:val="ca-ES"/>
              </w:rPr>
              <w:t xml:space="preserve">PASSOS PER CONTRACTAR TARGENEU O MULTIRISC </w:t>
            </w:r>
            <w:r w:rsidR="00D7586A" w:rsidRPr="00D7586A">
              <w:rPr>
                <w:rStyle w:val="Hipervnculo"/>
                <w:rFonts w:cstheme="minorHAnsi"/>
                <w:b/>
                <w:noProof/>
                <w:color w:val="0070C0"/>
                <w:sz w:val="24"/>
                <w:szCs w:val="24"/>
                <w:lang w:val="ca-ES"/>
              </w:rPr>
              <w:t>FAMILIAR</w:t>
            </w:r>
            <w:r w:rsidR="00D7586A" w:rsidRPr="00D7586A">
              <w:rPr>
                <w:rStyle w:val="Hipervnculo"/>
                <w:rFonts w:cstheme="minorHAnsi"/>
                <w:b/>
                <w:noProof/>
                <w:sz w:val="24"/>
                <w:szCs w:val="24"/>
                <w:lang w:val="ca-ES"/>
              </w:rPr>
              <w:t xml:space="preserve"> (CAT)</w:t>
            </w:r>
            <w:r w:rsidR="00D7586A" w:rsidRPr="00D7586A">
              <w:rPr>
                <w:noProof/>
                <w:webHidden/>
                <w:sz w:val="24"/>
                <w:szCs w:val="24"/>
              </w:rPr>
              <w:tab/>
            </w:r>
            <w:r w:rsidR="00D7586A" w:rsidRPr="00D7586A">
              <w:rPr>
                <w:noProof/>
                <w:webHidden/>
                <w:sz w:val="24"/>
                <w:szCs w:val="24"/>
              </w:rPr>
              <w:fldChar w:fldCharType="begin"/>
            </w:r>
            <w:r w:rsidR="00D7586A" w:rsidRPr="00D7586A">
              <w:rPr>
                <w:noProof/>
                <w:webHidden/>
                <w:sz w:val="24"/>
                <w:szCs w:val="24"/>
              </w:rPr>
              <w:instrText xml:space="preserve"> PAGEREF _Toc55814783 \h </w:instrText>
            </w:r>
            <w:r w:rsidR="00D7586A" w:rsidRPr="00D7586A">
              <w:rPr>
                <w:noProof/>
                <w:webHidden/>
                <w:sz w:val="24"/>
                <w:szCs w:val="24"/>
              </w:rPr>
            </w:r>
            <w:r w:rsidR="00D7586A" w:rsidRPr="00D7586A">
              <w:rPr>
                <w:noProof/>
                <w:webHidden/>
                <w:sz w:val="24"/>
                <w:szCs w:val="24"/>
              </w:rPr>
              <w:fldChar w:fldCharType="separate"/>
            </w:r>
            <w:r w:rsidR="00D7586A" w:rsidRPr="00D7586A">
              <w:rPr>
                <w:noProof/>
                <w:webHidden/>
                <w:sz w:val="24"/>
                <w:szCs w:val="24"/>
              </w:rPr>
              <w:t>2</w:t>
            </w:r>
            <w:r w:rsidR="00D7586A" w:rsidRPr="00D7586A">
              <w:rPr>
                <w:noProof/>
                <w:webHidden/>
                <w:sz w:val="24"/>
                <w:szCs w:val="24"/>
              </w:rPr>
              <w:fldChar w:fldCharType="end"/>
            </w:r>
          </w:hyperlink>
        </w:p>
        <w:p w14:paraId="77BFBCB7" w14:textId="4465C13C" w:rsidR="00D7586A" w:rsidRPr="00D7586A" w:rsidRDefault="00D7586A">
          <w:pPr>
            <w:pStyle w:val="TDC1"/>
            <w:tabs>
              <w:tab w:val="right" w:leader="dot" w:pos="8494"/>
            </w:tabs>
            <w:rPr>
              <w:rFonts w:eastAsiaTheme="minorEastAsia"/>
              <w:noProof/>
              <w:sz w:val="24"/>
              <w:szCs w:val="24"/>
              <w:lang w:eastAsia="es-ES"/>
            </w:rPr>
          </w:pPr>
          <w:hyperlink w:anchor="_Toc55814784" w:history="1">
            <w:r w:rsidRPr="00D7586A">
              <w:rPr>
                <w:rStyle w:val="Hipervnculo"/>
                <w:rFonts w:cstheme="minorHAnsi"/>
                <w:b/>
                <w:noProof/>
                <w:sz w:val="24"/>
                <w:szCs w:val="24"/>
              </w:rPr>
              <w:t xml:space="preserve">PASOS PARA CONTRATAR TARGENEU O MULTIRISC </w:t>
            </w:r>
            <w:r w:rsidRPr="00D7586A">
              <w:rPr>
                <w:rStyle w:val="Hipervnculo"/>
                <w:rFonts w:cstheme="minorHAnsi"/>
                <w:b/>
                <w:noProof/>
                <w:color w:val="0070C0"/>
                <w:sz w:val="24"/>
                <w:szCs w:val="24"/>
              </w:rPr>
              <w:t>FAMILIAR</w:t>
            </w:r>
            <w:r w:rsidRPr="00D7586A">
              <w:rPr>
                <w:rStyle w:val="Hipervnculo"/>
                <w:rFonts w:cstheme="minorHAnsi"/>
                <w:b/>
                <w:noProof/>
                <w:sz w:val="24"/>
                <w:szCs w:val="24"/>
              </w:rPr>
              <w:t xml:space="preserve"> (CAST)</w:t>
            </w:r>
            <w:r w:rsidRPr="00D7586A">
              <w:rPr>
                <w:noProof/>
                <w:webHidden/>
                <w:sz w:val="24"/>
                <w:szCs w:val="24"/>
              </w:rPr>
              <w:tab/>
            </w:r>
            <w:r w:rsidRPr="00D7586A">
              <w:rPr>
                <w:noProof/>
                <w:webHidden/>
                <w:sz w:val="24"/>
                <w:szCs w:val="24"/>
              </w:rPr>
              <w:fldChar w:fldCharType="begin"/>
            </w:r>
            <w:r w:rsidRPr="00D7586A">
              <w:rPr>
                <w:noProof/>
                <w:webHidden/>
                <w:sz w:val="24"/>
                <w:szCs w:val="24"/>
              </w:rPr>
              <w:instrText xml:space="preserve"> PAGEREF _Toc55814784 \h </w:instrText>
            </w:r>
            <w:r w:rsidRPr="00D7586A">
              <w:rPr>
                <w:noProof/>
                <w:webHidden/>
                <w:sz w:val="24"/>
                <w:szCs w:val="24"/>
              </w:rPr>
            </w:r>
            <w:r w:rsidRPr="00D7586A">
              <w:rPr>
                <w:noProof/>
                <w:webHidden/>
                <w:sz w:val="24"/>
                <w:szCs w:val="24"/>
              </w:rPr>
              <w:fldChar w:fldCharType="separate"/>
            </w:r>
            <w:r w:rsidRPr="00D7586A">
              <w:rPr>
                <w:noProof/>
                <w:webHidden/>
                <w:sz w:val="24"/>
                <w:szCs w:val="24"/>
              </w:rPr>
              <w:t>8</w:t>
            </w:r>
            <w:r w:rsidRPr="00D7586A">
              <w:rPr>
                <w:noProof/>
                <w:webHidden/>
                <w:sz w:val="24"/>
                <w:szCs w:val="24"/>
              </w:rPr>
              <w:fldChar w:fldCharType="end"/>
            </w:r>
          </w:hyperlink>
        </w:p>
        <w:p w14:paraId="11B7B444" w14:textId="37ED9874" w:rsidR="00D7586A" w:rsidRPr="00D7586A" w:rsidRDefault="00D7586A">
          <w:pPr>
            <w:pStyle w:val="TDC1"/>
            <w:tabs>
              <w:tab w:val="right" w:leader="dot" w:pos="8494"/>
            </w:tabs>
            <w:rPr>
              <w:rFonts w:eastAsiaTheme="minorEastAsia"/>
              <w:noProof/>
              <w:sz w:val="24"/>
              <w:szCs w:val="24"/>
              <w:lang w:eastAsia="es-ES"/>
            </w:rPr>
          </w:pPr>
          <w:hyperlink w:anchor="_Toc55814785" w:history="1">
            <w:r w:rsidRPr="00D7586A">
              <w:rPr>
                <w:rStyle w:val="Hipervnculo"/>
                <w:rFonts w:cstheme="minorHAnsi"/>
                <w:b/>
                <w:noProof/>
                <w:sz w:val="24"/>
                <w:szCs w:val="24"/>
                <w:lang w:val="ca-ES"/>
              </w:rPr>
              <w:t xml:space="preserve">PASSOS PER CONTRACTAR TARGENEU O MULTIRISC </w:t>
            </w:r>
            <w:r w:rsidRPr="00D7586A">
              <w:rPr>
                <w:rStyle w:val="Hipervnculo"/>
                <w:rFonts w:cstheme="minorHAnsi"/>
                <w:b/>
                <w:noProof/>
                <w:color w:val="0070C0"/>
                <w:sz w:val="24"/>
                <w:szCs w:val="24"/>
                <w:lang w:val="ca-ES"/>
              </w:rPr>
              <w:t>INDIVIDUAL</w:t>
            </w:r>
            <w:r w:rsidRPr="00D7586A">
              <w:rPr>
                <w:rStyle w:val="Hipervnculo"/>
                <w:rFonts w:cstheme="minorHAnsi"/>
                <w:b/>
                <w:noProof/>
                <w:sz w:val="24"/>
                <w:szCs w:val="24"/>
                <w:lang w:val="ca-ES"/>
              </w:rPr>
              <w:t xml:space="preserve"> (CAT)</w:t>
            </w:r>
            <w:r w:rsidRPr="00D7586A">
              <w:rPr>
                <w:noProof/>
                <w:webHidden/>
                <w:sz w:val="24"/>
                <w:szCs w:val="24"/>
              </w:rPr>
              <w:tab/>
            </w:r>
            <w:r w:rsidRPr="00D7586A">
              <w:rPr>
                <w:noProof/>
                <w:webHidden/>
                <w:sz w:val="24"/>
                <w:szCs w:val="24"/>
              </w:rPr>
              <w:fldChar w:fldCharType="begin"/>
            </w:r>
            <w:r w:rsidRPr="00D7586A">
              <w:rPr>
                <w:noProof/>
                <w:webHidden/>
                <w:sz w:val="24"/>
                <w:szCs w:val="24"/>
              </w:rPr>
              <w:instrText xml:space="preserve"> PAGEREF _Toc55814785 \h </w:instrText>
            </w:r>
            <w:r w:rsidRPr="00D7586A">
              <w:rPr>
                <w:noProof/>
                <w:webHidden/>
                <w:sz w:val="24"/>
                <w:szCs w:val="24"/>
              </w:rPr>
            </w:r>
            <w:r w:rsidRPr="00D7586A">
              <w:rPr>
                <w:noProof/>
                <w:webHidden/>
                <w:sz w:val="24"/>
                <w:szCs w:val="24"/>
              </w:rPr>
              <w:fldChar w:fldCharType="separate"/>
            </w:r>
            <w:r w:rsidRPr="00D7586A">
              <w:rPr>
                <w:noProof/>
                <w:webHidden/>
                <w:sz w:val="24"/>
                <w:szCs w:val="24"/>
              </w:rPr>
              <w:t>14</w:t>
            </w:r>
            <w:r w:rsidRPr="00D7586A">
              <w:rPr>
                <w:noProof/>
                <w:webHidden/>
                <w:sz w:val="24"/>
                <w:szCs w:val="24"/>
              </w:rPr>
              <w:fldChar w:fldCharType="end"/>
            </w:r>
          </w:hyperlink>
        </w:p>
        <w:p w14:paraId="4F8B4AE0" w14:textId="5175D777" w:rsidR="00D7586A" w:rsidRDefault="00D7586A">
          <w:pPr>
            <w:pStyle w:val="TDC1"/>
            <w:tabs>
              <w:tab w:val="right" w:leader="dot" w:pos="8494"/>
            </w:tabs>
            <w:rPr>
              <w:rFonts w:eastAsiaTheme="minorEastAsia"/>
              <w:noProof/>
              <w:lang w:eastAsia="es-ES"/>
            </w:rPr>
          </w:pPr>
          <w:hyperlink w:anchor="_Toc55814786" w:history="1">
            <w:r w:rsidRPr="00D7586A">
              <w:rPr>
                <w:rStyle w:val="Hipervnculo"/>
                <w:rFonts w:cstheme="minorHAnsi"/>
                <w:b/>
                <w:noProof/>
                <w:sz w:val="24"/>
                <w:szCs w:val="24"/>
              </w:rPr>
              <w:t xml:space="preserve">PASOS PARA CONTRATAR LA TARGENEU O MULTIRISC </w:t>
            </w:r>
            <w:r w:rsidRPr="00D7586A">
              <w:rPr>
                <w:rStyle w:val="Hipervnculo"/>
                <w:rFonts w:cstheme="minorHAnsi"/>
                <w:b/>
                <w:noProof/>
                <w:color w:val="0070C0"/>
                <w:sz w:val="24"/>
                <w:szCs w:val="24"/>
              </w:rPr>
              <w:t>INDIVIDUAL</w:t>
            </w:r>
            <w:r w:rsidRPr="00D7586A">
              <w:rPr>
                <w:rStyle w:val="Hipervnculo"/>
                <w:rFonts w:cstheme="minorHAnsi"/>
                <w:b/>
                <w:noProof/>
                <w:sz w:val="24"/>
                <w:szCs w:val="24"/>
              </w:rPr>
              <w:t xml:space="preserve"> (CAST)</w:t>
            </w:r>
            <w:r w:rsidRPr="00D7586A">
              <w:rPr>
                <w:noProof/>
                <w:webHidden/>
                <w:sz w:val="24"/>
                <w:szCs w:val="24"/>
              </w:rPr>
              <w:tab/>
            </w:r>
            <w:r w:rsidRPr="00D7586A">
              <w:rPr>
                <w:noProof/>
                <w:webHidden/>
                <w:sz w:val="24"/>
                <w:szCs w:val="24"/>
              </w:rPr>
              <w:fldChar w:fldCharType="begin"/>
            </w:r>
            <w:r w:rsidRPr="00D7586A">
              <w:rPr>
                <w:noProof/>
                <w:webHidden/>
                <w:sz w:val="24"/>
                <w:szCs w:val="24"/>
              </w:rPr>
              <w:instrText xml:space="preserve"> PAGEREF _Toc55814786 \h </w:instrText>
            </w:r>
            <w:r w:rsidRPr="00D7586A">
              <w:rPr>
                <w:noProof/>
                <w:webHidden/>
                <w:sz w:val="24"/>
                <w:szCs w:val="24"/>
              </w:rPr>
            </w:r>
            <w:r w:rsidRPr="00D7586A">
              <w:rPr>
                <w:noProof/>
                <w:webHidden/>
                <w:sz w:val="24"/>
                <w:szCs w:val="24"/>
              </w:rPr>
              <w:fldChar w:fldCharType="separate"/>
            </w:r>
            <w:r w:rsidRPr="00D7586A">
              <w:rPr>
                <w:noProof/>
                <w:webHidden/>
                <w:sz w:val="24"/>
                <w:szCs w:val="24"/>
              </w:rPr>
              <w:t>19</w:t>
            </w:r>
            <w:r w:rsidRPr="00D7586A">
              <w:rPr>
                <w:noProof/>
                <w:webHidden/>
                <w:sz w:val="24"/>
                <w:szCs w:val="24"/>
              </w:rPr>
              <w:fldChar w:fldCharType="end"/>
            </w:r>
          </w:hyperlink>
        </w:p>
        <w:p w14:paraId="526C6F85" w14:textId="2DC459BA" w:rsidR="00EB12E5" w:rsidRDefault="00EB12E5">
          <w:r>
            <w:rPr>
              <w:b/>
              <w:bCs/>
            </w:rPr>
            <w:fldChar w:fldCharType="end"/>
          </w:r>
        </w:p>
      </w:sdtContent>
    </w:sdt>
    <w:p w14:paraId="3B07936A" w14:textId="77777777" w:rsidR="00EB12E5" w:rsidRDefault="00EB12E5" w:rsidP="000A4410">
      <w:pPr>
        <w:jc w:val="center"/>
        <w:rPr>
          <w:rFonts w:asciiTheme="majorHAnsi" w:hAnsiTheme="majorHAnsi"/>
          <w:sz w:val="24"/>
          <w:szCs w:val="24"/>
        </w:rPr>
      </w:pPr>
    </w:p>
    <w:p w14:paraId="523D096C" w14:textId="77777777" w:rsidR="00EB12E5" w:rsidRDefault="00EB12E5" w:rsidP="000A4410">
      <w:pPr>
        <w:jc w:val="center"/>
        <w:rPr>
          <w:rFonts w:asciiTheme="majorHAnsi" w:hAnsiTheme="majorHAnsi"/>
          <w:sz w:val="24"/>
          <w:szCs w:val="24"/>
        </w:rPr>
      </w:pPr>
    </w:p>
    <w:p w14:paraId="1DCAB1D5" w14:textId="77777777" w:rsidR="00EB12E5" w:rsidRDefault="00EB12E5" w:rsidP="000A4410">
      <w:pPr>
        <w:jc w:val="center"/>
        <w:rPr>
          <w:rFonts w:asciiTheme="majorHAnsi" w:hAnsiTheme="majorHAnsi"/>
          <w:sz w:val="24"/>
          <w:szCs w:val="24"/>
        </w:rPr>
      </w:pPr>
    </w:p>
    <w:p w14:paraId="35ED5116" w14:textId="77777777" w:rsidR="00EB12E5" w:rsidRDefault="00EB12E5" w:rsidP="000A4410">
      <w:pPr>
        <w:jc w:val="center"/>
        <w:rPr>
          <w:rFonts w:asciiTheme="majorHAnsi" w:hAnsiTheme="majorHAnsi"/>
          <w:sz w:val="24"/>
          <w:szCs w:val="24"/>
        </w:rPr>
      </w:pPr>
    </w:p>
    <w:p w14:paraId="51A0FBEE" w14:textId="77777777" w:rsidR="00EB12E5" w:rsidRDefault="00EB12E5" w:rsidP="000A4410">
      <w:pPr>
        <w:jc w:val="center"/>
        <w:rPr>
          <w:rFonts w:asciiTheme="majorHAnsi" w:hAnsiTheme="majorHAnsi"/>
          <w:sz w:val="24"/>
          <w:szCs w:val="24"/>
        </w:rPr>
      </w:pPr>
    </w:p>
    <w:p w14:paraId="63947332" w14:textId="77777777" w:rsidR="00EB12E5" w:rsidRDefault="00EB12E5" w:rsidP="000A4410">
      <w:pPr>
        <w:jc w:val="center"/>
        <w:rPr>
          <w:rFonts w:asciiTheme="majorHAnsi" w:hAnsiTheme="majorHAnsi"/>
          <w:sz w:val="24"/>
          <w:szCs w:val="24"/>
        </w:rPr>
      </w:pPr>
    </w:p>
    <w:p w14:paraId="1034CA27" w14:textId="77777777" w:rsidR="00EB12E5" w:rsidRDefault="00EB12E5" w:rsidP="000A4410">
      <w:pPr>
        <w:jc w:val="center"/>
        <w:rPr>
          <w:rFonts w:asciiTheme="majorHAnsi" w:hAnsiTheme="majorHAnsi"/>
          <w:sz w:val="24"/>
          <w:szCs w:val="24"/>
        </w:rPr>
      </w:pPr>
    </w:p>
    <w:p w14:paraId="1C4C0B45" w14:textId="77777777" w:rsidR="00EB12E5" w:rsidRDefault="00EB12E5" w:rsidP="000A4410">
      <w:pPr>
        <w:jc w:val="center"/>
        <w:rPr>
          <w:rFonts w:asciiTheme="majorHAnsi" w:hAnsiTheme="majorHAnsi"/>
          <w:sz w:val="24"/>
          <w:szCs w:val="24"/>
        </w:rPr>
      </w:pPr>
    </w:p>
    <w:p w14:paraId="6E6E2F90" w14:textId="77777777" w:rsidR="00EB12E5" w:rsidRDefault="00EB12E5" w:rsidP="000A4410">
      <w:pPr>
        <w:jc w:val="center"/>
        <w:rPr>
          <w:rFonts w:asciiTheme="majorHAnsi" w:hAnsiTheme="majorHAnsi"/>
          <w:sz w:val="24"/>
          <w:szCs w:val="24"/>
        </w:rPr>
      </w:pPr>
    </w:p>
    <w:p w14:paraId="34CD5C7F" w14:textId="77777777" w:rsidR="00EB12E5" w:rsidRDefault="00EB12E5" w:rsidP="000A4410">
      <w:pPr>
        <w:jc w:val="center"/>
        <w:rPr>
          <w:rFonts w:asciiTheme="majorHAnsi" w:hAnsiTheme="majorHAnsi"/>
          <w:sz w:val="24"/>
          <w:szCs w:val="24"/>
        </w:rPr>
      </w:pPr>
    </w:p>
    <w:p w14:paraId="66F765C2" w14:textId="77777777" w:rsidR="00EB12E5" w:rsidRDefault="00EB12E5" w:rsidP="000A4410">
      <w:pPr>
        <w:jc w:val="center"/>
        <w:rPr>
          <w:rFonts w:asciiTheme="majorHAnsi" w:hAnsiTheme="majorHAnsi"/>
          <w:sz w:val="24"/>
          <w:szCs w:val="24"/>
        </w:rPr>
      </w:pPr>
    </w:p>
    <w:p w14:paraId="0E3BBACC" w14:textId="77777777" w:rsidR="00EB12E5" w:rsidRDefault="00EB12E5" w:rsidP="000A4410">
      <w:pPr>
        <w:jc w:val="center"/>
        <w:rPr>
          <w:rFonts w:asciiTheme="majorHAnsi" w:hAnsiTheme="majorHAnsi"/>
          <w:sz w:val="24"/>
          <w:szCs w:val="24"/>
        </w:rPr>
      </w:pPr>
    </w:p>
    <w:p w14:paraId="6F5F1D89" w14:textId="77777777" w:rsidR="00EB12E5" w:rsidRDefault="00EB12E5" w:rsidP="000A4410">
      <w:pPr>
        <w:jc w:val="center"/>
        <w:rPr>
          <w:rFonts w:asciiTheme="majorHAnsi" w:hAnsiTheme="majorHAnsi"/>
          <w:sz w:val="24"/>
          <w:szCs w:val="24"/>
        </w:rPr>
      </w:pPr>
    </w:p>
    <w:p w14:paraId="3B0B6E74" w14:textId="77777777" w:rsidR="00EB12E5" w:rsidRDefault="00EB12E5" w:rsidP="000A4410">
      <w:pPr>
        <w:jc w:val="center"/>
        <w:rPr>
          <w:rFonts w:asciiTheme="majorHAnsi" w:hAnsiTheme="majorHAnsi"/>
          <w:sz w:val="24"/>
          <w:szCs w:val="24"/>
        </w:rPr>
      </w:pPr>
    </w:p>
    <w:p w14:paraId="4D537C0F" w14:textId="77777777" w:rsidR="00EB12E5" w:rsidRDefault="00EB12E5" w:rsidP="000A4410">
      <w:pPr>
        <w:jc w:val="center"/>
        <w:rPr>
          <w:rFonts w:asciiTheme="majorHAnsi" w:hAnsiTheme="majorHAnsi"/>
          <w:sz w:val="24"/>
          <w:szCs w:val="24"/>
        </w:rPr>
      </w:pPr>
    </w:p>
    <w:p w14:paraId="08DE4B04" w14:textId="77777777" w:rsidR="00EB12E5" w:rsidRDefault="00EB12E5" w:rsidP="000A4410">
      <w:pPr>
        <w:jc w:val="center"/>
        <w:rPr>
          <w:rFonts w:asciiTheme="majorHAnsi" w:hAnsiTheme="majorHAnsi"/>
          <w:sz w:val="24"/>
          <w:szCs w:val="24"/>
        </w:rPr>
      </w:pPr>
    </w:p>
    <w:p w14:paraId="74067AAB" w14:textId="77777777" w:rsidR="00EB12E5" w:rsidRDefault="00EB12E5" w:rsidP="000A4410">
      <w:pPr>
        <w:jc w:val="center"/>
        <w:rPr>
          <w:rFonts w:asciiTheme="majorHAnsi" w:hAnsiTheme="majorHAnsi"/>
          <w:sz w:val="24"/>
          <w:szCs w:val="24"/>
        </w:rPr>
      </w:pPr>
    </w:p>
    <w:p w14:paraId="52D7E1DB" w14:textId="77777777" w:rsidR="00EB12E5" w:rsidRDefault="00EB12E5" w:rsidP="006720E1">
      <w:pPr>
        <w:rPr>
          <w:rFonts w:asciiTheme="majorHAnsi" w:hAnsiTheme="majorHAnsi"/>
          <w:sz w:val="24"/>
          <w:szCs w:val="24"/>
        </w:rPr>
      </w:pPr>
    </w:p>
    <w:p w14:paraId="27F73891" w14:textId="3F007942" w:rsidR="000A4410" w:rsidRDefault="000A4410" w:rsidP="006720E1">
      <w:pPr>
        <w:rPr>
          <w:rFonts w:asciiTheme="majorHAnsi" w:hAnsiTheme="majorHAnsi"/>
          <w:sz w:val="24"/>
          <w:szCs w:val="24"/>
        </w:rPr>
      </w:pPr>
      <w:r>
        <w:rPr>
          <w:rFonts w:asciiTheme="majorHAnsi" w:hAnsiTheme="majorHAnsi"/>
          <w:noProof/>
          <w:sz w:val="24"/>
          <w:szCs w:val="24"/>
          <w:lang w:eastAsia="es-ES"/>
        </w:rPr>
        <w:lastRenderedPageBreak/>
        <w:drawing>
          <wp:anchor distT="0" distB="0" distL="114300" distR="114300" simplePos="0" relativeHeight="251658240" behindDoc="1" locked="0" layoutInCell="1" allowOverlap="1" wp14:anchorId="2E84D439" wp14:editId="38CE5EA8">
            <wp:simplePos x="0" y="0"/>
            <wp:positionH relativeFrom="margin">
              <wp:posOffset>1300480</wp:posOffset>
            </wp:positionH>
            <wp:positionV relativeFrom="paragraph">
              <wp:posOffset>0</wp:posOffset>
            </wp:positionV>
            <wp:extent cx="2639060" cy="1757680"/>
            <wp:effectExtent l="0" t="0" r="8890" b="0"/>
            <wp:wrapTight wrapText="bothSides">
              <wp:wrapPolygon edited="0">
                <wp:start x="0" y="0"/>
                <wp:lineTo x="0" y="21303"/>
                <wp:lineTo x="21517" y="21303"/>
                <wp:lineTo x="2151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CH.jpg"/>
                    <pic:cNvPicPr/>
                  </pic:nvPicPr>
                  <pic:blipFill>
                    <a:blip r:embed="rId7">
                      <a:extLst>
                        <a:ext uri="{28A0092B-C50C-407E-A947-70E740481C1C}">
                          <a14:useLocalDpi xmlns:a14="http://schemas.microsoft.com/office/drawing/2010/main" val="0"/>
                        </a:ext>
                      </a:extLst>
                    </a:blip>
                    <a:stretch>
                      <a:fillRect/>
                    </a:stretch>
                  </pic:blipFill>
                  <pic:spPr>
                    <a:xfrm>
                      <a:off x="0" y="0"/>
                      <a:ext cx="2639060" cy="1757680"/>
                    </a:xfrm>
                    <a:prstGeom prst="rect">
                      <a:avLst/>
                    </a:prstGeom>
                  </pic:spPr>
                </pic:pic>
              </a:graphicData>
            </a:graphic>
            <wp14:sizeRelH relativeFrom="margin">
              <wp14:pctWidth>0</wp14:pctWidth>
            </wp14:sizeRelH>
            <wp14:sizeRelV relativeFrom="margin">
              <wp14:pctHeight>0</wp14:pctHeight>
            </wp14:sizeRelV>
          </wp:anchor>
        </w:drawing>
      </w:r>
    </w:p>
    <w:p w14:paraId="5241DE94" w14:textId="77777777" w:rsidR="000A4410" w:rsidRDefault="000A4410" w:rsidP="000A4410">
      <w:pPr>
        <w:jc w:val="center"/>
        <w:rPr>
          <w:b/>
          <w:sz w:val="36"/>
          <w:szCs w:val="36"/>
          <w:lang w:val="ca-ES"/>
        </w:rPr>
      </w:pPr>
    </w:p>
    <w:p w14:paraId="4404ADAE" w14:textId="77777777" w:rsidR="000A4410" w:rsidRDefault="000A4410" w:rsidP="000A4410">
      <w:pPr>
        <w:jc w:val="center"/>
        <w:rPr>
          <w:b/>
          <w:sz w:val="36"/>
          <w:szCs w:val="36"/>
          <w:lang w:val="ca-ES"/>
        </w:rPr>
      </w:pPr>
    </w:p>
    <w:p w14:paraId="0287C4DB" w14:textId="77777777" w:rsidR="000A4410" w:rsidRDefault="000A4410" w:rsidP="000A4410">
      <w:pPr>
        <w:jc w:val="center"/>
        <w:rPr>
          <w:b/>
          <w:sz w:val="36"/>
          <w:szCs w:val="36"/>
          <w:lang w:val="ca-ES"/>
        </w:rPr>
      </w:pPr>
    </w:p>
    <w:p w14:paraId="2D97B477" w14:textId="77777777" w:rsidR="000A4410" w:rsidRDefault="000A4410" w:rsidP="000A4410">
      <w:pPr>
        <w:jc w:val="center"/>
        <w:rPr>
          <w:b/>
          <w:sz w:val="36"/>
          <w:szCs w:val="36"/>
          <w:lang w:val="ca-ES"/>
        </w:rPr>
      </w:pPr>
    </w:p>
    <w:p w14:paraId="2FF307D5" w14:textId="139A5979" w:rsidR="00A46C64" w:rsidRPr="00EB12E5" w:rsidRDefault="000A4410" w:rsidP="00EB12E5">
      <w:pPr>
        <w:pStyle w:val="Ttulo1"/>
        <w:jc w:val="center"/>
        <w:rPr>
          <w:rFonts w:asciiTheme="minorHAnsi" w:hAnsiTheme="minorHAnsi" w:cstheme="minorHAnsi"/>
          <w:b/>
          <w:color w:val="000000" w:themeColor="text1"/>
          <w:sz w:val="36"/>
          <w:szCs w:val="36"/>
          <w:lang w:val="ca-ES"/>
        </w:rPr>
      </w:pPr>
      <w:bookmarkStart w:id="0" w:name="_Toc55814783"/>
      <w:r w:rsidRPr="00EB12E5">
        <w:rPr>
          <w:rFonts w:asciiTheme="minorHAnsi" w:hAnsiTheme="minorHAnsi" w:cstheme="minorHAnsi"/>
          <w:b/>
          <w:color w:val="000000" w:themeColor="text1"/>
          <w:sz w:val="36"/>
          <w:szCs w:val="36"/>
          <w:lang w:val="ca-ES"/>
        </w:rPr>
        <w:t xml:space="preserve">PASSOS PER CONTRACTAR TARGENEU O MULTIRISC </w:t>
      </w:r>
      <w:r w:rsidR="00D7586A" w:rsidRPr="008750FB">
        <w:rPr>
          <w:rFonts w:asciiTheme="minorHAnsi" w:hAnsiTheme="minorHAnsi" w:cstheme="minorHAnsi"/>
          <w:b/>
          <w:color w:val="000000" w:themeColor="text1"/>
          <w:sz w:val="36"/>
          <w:szCs w:val="36"/>
          <w:u w:val="single"/>
          <w:lang w:val="ca-ES"/>
        </w:rPr>
        <w:t>FAMILIAR</w:t>
      </w:r>
      <w:r w:rsidR="00D7586A" w:rsidRPr="00EB12E5">
        <w:rPr>
          <w:rFonts w:asciiTheme="minorHAnsi" w:hAnsiTheme="minorHAnsi" w:cstheme="minorHAnsi"/>
          <w:b/>
          <w:color w:val="000000" w:themeColor="text1"/>
          <w:sz w:val="36"/>
          <w:szCs w:val="36"/>
          <w:lang w:val="ca-ES"/>
        </w:rPr>
        <w:t xml:space="preserve"> </w:t>
      </w:r>
      <w:r w:rsidR="006720E1">
        <w:rPr>
          <w:rFonts w:asciiTheme="minorHAnsi" w:hAnsiTheme="minorHAnsi" w:cstheme="minorHAnsi"/>
          <w:b/>
          <w:color w:val="000000" w:themeColor="text1"/>
          <w:sz w:val="36"/>
          <w:szCs w:val="36"/>
          <w:lang w:val="ca-ES"/>
        </w:rPr>
        <w:t>(CAT)</w:t>
      </w:r>
      <w:bookmarkEnd w:id="0"/>
    </w:p>
    <w:p w14:paraId="1980559E" w14:textId="77777777" w:rsidR="000A4410" w:rsidRPr="000A4410" w:rsidRDefault="000A4410" w:rsidP="000A4410">
      <w:pPr>
        <w:jc w:val="center"/>
        <w:rPr>
          <w:b/>
          <w:sz w:val="36"/>
          <w:szCs w:val="36"/>
          <w:lang w:val="ca-ES"/>
        </w:rPr>
      </w:pPr>
    </w:p>
    <w:p w14:paraId="6B613CB4" w14:textId="77777777" w:rsidR="000A4410" w:rsidRDefault="000A4410" w:rsidP="000A4410">
      <w:pPr>
        <w:spacing w:line="360" w:lineRule="auto"/>
        <w:jc w:val="both"/>
        <w:rPr>
          <w:sz w:val="24"/>
          <w:szCs w:val="24"/>
          <w:lang w:val="ca-ES"/>
        </w:rPr>
      </w:pPr>
      <w:r w:rsidRPr="000A4410">
        <w:rPr>
          <w:sz w:val="24"/>
          <w:szCs w:val="24"/>
          <w:lang w:val="ca-ES"/>
        </w:rPr>
        <w:t xml:space="preserve">Aquesta temporada com a novetat hem introduït </w:t>
      </w:r>
      <w:r>
        <w:rPr>
          <w:sz w:val="24"/>
          <w:szCs w:val="24"/>
          <w:lang w:val="ca-ES"/>
        </w:rPr>
        <w:t xml:space="preserve">la contractació directa d’assegurances familiars </w:t>
      </w:r>
      <w:proofErr w:type="spellStart"/>
      <w:r>
        <w:rPr>
          <w:sz w:val="24"/>
          <w:szCs w:val="24"/>
          <w:lang w:val="ca-ES"/>
        </w:rPr>
        <w:t>Targeneu</w:t>
      </w:r>
      <w:proofErr w:type="spellEnd"/>
      <w:r>
        <w:rPr>
          <w:sz w:val="24"/>
          <w:szCs w:val="24"/>
          <w:lang w:val="ca-ES"/>
        </w:rPr>
        <w:t xml:space="preserve"> i Multirisc.</w:t>
      </w:r>
    </w:p>
    <w:p w14:paraId="0C62A8F9" w14:textId="77777777" w:rsidR="000A4410" w:rsidRDefault="000A4410" w:rsidP="000A4410">
      <w:pPr>
        <w:spacing w:line="360" w:lineRule="auto"/>
        <w:jc w:val="both"/>
        <w:rPr>
          <w:sz w:val="24"/>
          <w:szCs w:val="24"/>
          <w:lang w:val="ca-ES"/>
        </w:rPr>
      </w:pPr>
      <w:r>
        <w:rPr>
          <w:sz w:val="24"/>
          <w:szCs w:val="24"/>
          <w:lang w:val="ca-ES"/>
        </w:rPr>
        <w:t>Els breus passos a seguir per contractar les assegurances familiars</w:t>
      </w:r>
      <w:r w:rsidR="00736EA0">
        <w:rPr>
          <w:sz w:val="24"/>
          <w:szCs w:val="24"/>
          <w:lang w:val="ca-ES"/>
        </w:rPr>
        <w:t xml:space="preserve"> </w:t>
      </w:r>
      <w:r w:rsidR="00D56D72">
        <w:rPr>
          <w:sz w:val="24"/>
          <w:szCs w:val="24"/>
          <w:lang w:val="ca-ES"/>
        </w:rPr>
        <w:t>son els següents;</w:t>
      </w:r>
    </w:p>
    <w:p w14:paraId="3FF91B5E" w14:textId="48FC05AF" w:rsidR="00736EA0" w:rsidRDefault="00736EA0" w:rsidP="000A4410">
      <w:pPr>
        <w:spacing w:line="360" w:lineRule="auto"/>
        <w:jc w:val="both"/>
        <w:rPr>
          <w:sz w:val="24"/>
          <w:szCs w:val="24"/>
          <w:lang w:val="ca-ES"/>
        </w:rPr>
      </w:pPr>
      <w:r w:rsidRPr="00736EA0">
        <w:rPr>
          <w:b/>
          <w:sz w:val="24"/>
          <w:szCs w:val="24"/>
          <w:lang w:val="ca-ES"/>
        </w:rPr>
        <w:t>1.-</w:t>
      </w:r>
      <w:r>
        <w:rPr>
          <w:sz w:val="24"/>
          <w:szCs w:val="24"/>
          <w:lang w:val="ca-ES"/>
        </w:rPr>
        <w:t xml:space="preserve"> </w:t>
      </w:r>
      <w:r w:rsidR="00F4532C" w:rsidRPr="00736EA0">
        <w:rPr>
          <w:b/>
          <w:sz w:val="24"/>
          <w:szCs w:val="24"/>
          <w:lang w:val="ca-ES"/>
        </w:rPr>
        <w:t xml:space="preserve">ACCEDIR A LA SECCIÓ </w:t>
      </w:r>
      <w:r w:rsidR="008750FB">
        <w:rPr>
          <w:b/>
          <w:sz w:val="24"/>
          <w:szCs w:val="24"/>
          <w:lang w:val="ca-ES"/>
        </w:rPr>
        <w:t>“</w:t>
      </w:r>
      <w:r w:rsidR="00F4532C" w:rsidRPr="00736EA0">
        <w:rPr>
          <w:b/>
          <w:sz w:val="24"/>
          <w:szCs w:val="24"/>
          <w:lang w:val="ca-ES"/>
        </w:rPr>
        <w:t>ASSEG</w:t>
      </w:r>
      <w:r w:rsidR="00B33407">
        <w:rPr>
          <w:b/>
          <w:sz w:val="24"/>
          <w:szCs w:val="24"/>
          <w:lang w:val="ca-ES"/>
        </w:rPr>
        <w:t>URAN</w:t>
      </w:r>
      <w:r w:rsidR="008750FB">
        <w:rPr>
          <w:b/>
          <w:sz w:val="24"/>
          <w:szCs w:val="24"/>
          <w:lang w:val="ca-ES"/>
        </w:rPr>
        <w:t>CES”</w:t>
      </w:r>
      <w:r w:rsidR="00B33407">
        <w:rPr>
          <w:b/>
          <w:sz w:val="24"/>
          <w:szCs w:val="24"/>
          <w:lang w:val="ca-ES"/>
        </w:rPr>
        <w:t xml:space="preserve"> </w:t>
      </w:r>
      <w:r w:rsidR="00F4532C" w:rsidRPr="00736EA0">
        <w:rPr>
          <w:b/>
          <w:sz w:val="24"/>
          <w:szCs w:val="24"/>
          <w:lang w:val="ca-ES"/>
        </w:rPr>
        <w:t>DE LA WEB DE LA FEDERACIÓ CATALANA D’ESPORTS D’HIVERN</w:t>
      </w:r>
      <w:r>
        <w:rPr>
          <w:sz w:val="24"/>
          <w:szCs w:val="24"/>
          <w:lang w:val="ca-ES"/>
        </w:rPr>
        <w:t>:</w:t>
      </w:r>
    </w:p>
    <w:p w14:paraId="3D289401" w14:textId="447E7629" w:rsidR="00740145" w:rsidRPr="008750FB" w:rsidRDefault="008750FB" w:rsidP="000A4410">
      <w:pPr>
        <w:spacing w:line="360" w:lineRule="auto"/>
        <w:jc w:val="both"/>
        <w:rPr>
          <w:sz w:val="24"/>
          <w:szCs w:val="24"/>
        </w:rPr>
      </w:pPr>
      <w:r w:rsidRPr="008750FB">
        <w:t xml:space="preserve"> </w:t>
      </w:r>
      <w:hyperlink r:id="rId8" w:history="1">
        <w:r w:rsidRPr="008750FB">
          <w:rPr>
            <w:rStyle w:val="Hipervnculo"/>
            <w:sz w:val="24"/>
            <w:szCs w:val="24"/>
          </w:rPr>
          <w:t>http://www.fceh.cat/la-federacio/assegurances/targeneu/</w:t>
        </w:r>
      </w:hyperlink>
      <w:r w:rsidRPr="008750FB">
        <w:rPr>
          <w:sz w:val="24"/>
          <w:szCs w:val="24"/>
        </w:rPr>
        <w:t xml:space="preserve"> (en </w:t>
      </w:r>
      <w:proofErr w:type="spellStart"/>
      <w:r w:rsidRPr="008750FB">
        <w:rPr>
          <w:sz w:val="24"/>
          <w:szCs w:val="24"/>
        </w:rPr>
        <w:t>cas</w:t>
      </w:r>
      <w:proofErr w:type="spellEnd"/>
      <w:r w:rsidRPr="008750FB">
        <w:rPr>
          <w:sz w:val="24"/>
          <w:szCs w:val="24"/>
        </w:rPr>
        <w:t xml:space="preserve"> de la TARGENEU)</w:t>
      </w:r>
    </w:p>
    <w:p w14:paraId="5115B5DA" w14:textId="20AB6433" w:rsidR="008750FB" w:rsidRPr="008750FB" w:rsidRDefault="00395819" w:rsidP="000A4410">
      <w:pPr>
        <w:spacing w:line="360" w:lineRule="auto"/>
        <w:jc w:val="both"/>
        <w:rPr>
          <w:sz w:val="24"/>
          <w:szCs w:val="24"/>
        </w:rPr>
      </w:pPr>
      <w:hyperlink r:id="rId9" w:history="1">
        <w:r w:rsidR="008750FB" w:rsidRPr="008750FB">
          <w:rPr>
            <w:rStyle w:val="Hipervnculo"/>
            <w:sz w:val="24"/>
            <w:szCs w:val="24"/>
          </w:rPr>
          <w:t>http://www.fceh.cat/la-federacio/assegurances/multirisc/</w:t>
        </w:r>
      </w:hyperlink>
      <w:r w:rsidR="008750FB" w:rsidRPr="008750FB">
        <w:rPr>
          <w:sz w:val="24"/>
          <w:szCs w:val="24"/>
        </w:rPr>
        <w:t xml:space="preserve"> (en </w:t>
      </w:r>
      <w:proofErr w:type="spellStart"/>
      <w:r w:rsidR="008750FB" w:rsidRPr="008750FB">
        <w:rPr>
          <w:sz w:val="24"/>
          <w:szCs w:val="24"/>
        </w:rPr>
        <w:t>cas</w:t>
      </w:r>
      <w:proofErr w:type="spellEnd"/>
      <w:r w:rsidR="008750FB" w:rsidRPr="008750FB">
        <w:rPr>
          <w:sz w:val="24"/>
          <w:szCs w:val="24"/>
        </w:rPr>
        <w:t xml:space="preserve"> de la MULTIRISC)</w:t>
      </w:r>
    </w:p>
    <w:p w14:paraId="7CC7D70C" w14:textId="77777777" w:rsidR="008750FB" w:rsidRPr="008750FB" w:rsidRDefault="008750FB" w:rsidP="000A4410">
      <w:pPr>
        <w:spacing w:line="360" w:lineRule="auto"/>
        <w:jc w:val="both"/>
        <w:rPr>
          <w:sz w:val="24"/>
          <w:szCs w:val="24"/>
          <w:lang w:val="ca-ES"/>
        </w:rPr>
      </w:pPr>
    </w:p>
    <w:p w14:paraId="58C2B909" w14:textId="77777777" w:rsidR="00740145" w:rsidRPr="008750FB" w:rsidRDefault="00740145" w:rsidP="000A4410">
      <w:pPr>
        <w:spacing w:line="360" w:lineRule="auto"/>
        <w:jc w:val="both"/>
        <w:rPr>
          <w:sz w:val="24"/>
          <w:szCs w:val="24"/>
          <w:lang w:val="ca-ES"/>
        </w:rPr>
      </w:pPr>
    </w:p>
    <w:p w14:paraId="133678C1" w14:textId="722E427A" w:rsidR="008750FB" w:rsidRPr="008750FB" w:rsidRDefault="008750FB" w:rsidP="008750FB">
      <w:pPr>
        <w:spacing w:line="360" w:lineRule="auto"/>
        <w:ind w:left="708"/>
        <w:jc w:val="center"/>
        <w:rPr>
          <w:color w:val="0070C0"/>
          <w:sz w:val="24"/>
          <w:szCs w:val="24"/>
          <w:lang w:val="ca-ES"/>
        </w:rPr>
      </w:pPr>
      <w:r w:rsidRPr="008750FB">
        <w:rPr>
          <w:color w:val="0070C0"/>
          <w:sz w:val="24"/>
          <w:szCs w:val="24"/>
          <w:lang w:val="ca-ES"/>
        </w:rPr>
        <w:t>Un cop a la web, es procedeix en qualsevol de ambdós casos a clicar a “</w:t>
      </w:r>
      <w:r w:rsidRPr="008750FB">
        <w:rPr>
          <w:b/>
          <w:color w:val="0070C0"/>
          <w:sz w:val="24"/>
          <w:szCs w:val="24"/>
          <w:lang w:val="ca-ES"/>
        </w:rPr>
        <w:t>contracta ara la teva assegurança</w:t>
      </w:r>
      <w:r w:rsidRPr="008750FB">
        <w:rPr>
          <w:color w:val="0070C0"/>
          <w:sz w:val="24"/>
          <w:szCs w:val="24"/>
          <w:lang w:val="ca-ES"/>
        </w:rPr>
        <w:t>”</w:t>
      </w:r>
    </w:p>
    <w:p w14:paraId="414183D5" w14:textId="77777777" w:rsidR="00740145" w:rsidRDefault="00740145" w:rsidP="000A4410">
      <w:pPr>
        <w:spacing w:line="360" w:lineRule="auto"/>
        <w:jc w:val="both"/>
        <w:rPr>
          <w:sz w:val="24"/>
          <w:szCs w:val="24"/>
          <w:lang w:val="ca-ES"/>
        </w:rPr>
      </w:pPr>
    </w:p>
    <w:p w14:paraId="096B5BFF" w14:textId="77777777" w:rsidR="00740145" w:rsidRDefault="00740145" w:rsidP="000A4410">
      <w:pPr>
        <w:spacing w:line="360" w:lineRule="auto"/>
        <w:jc w:val="both"/>
        <w:rPr>
          <w:sz w:val="24"/>
          <w:szCs w:val="24"/>
          <w:lang w:val="ca-ES"/>
        </w:rPr>
      </w:pPr>
    </w:p>
    <w:p w14:paraId="76B50267" w14:textId="77777777" w:rsidR="00740145" w:rsidRDefault="00740145" w:rsidP="000A4410">
      <w:pPr>
        <w:spacing w:line="360" w:lineRule="auto"/>
        <w:jc w:val="both"/>
        <w:rPr>
          <w:sz w:val="24"/>
          <w:szCs w:val="24"/>
          <w:lang w:val="ca-ES"/>
        </w:rPr>
      </w:pPr>
    </w:p>
    <w:p w14:paraId="192A0F2C" w14:textId="77777777" w:rsidR="00740145" w:rsidRDefault="00740145" w:rsidP="000A4410">
      <w:pPr>
        <w:spacing w:line="360" w:lineRule="auto"/>
        <w:jc w:val="both"/>
        <w:rPr>
          <w:sz w:val="24"/>
          <w:szCs w:val="24"/>
          <w:lang w:val="ca-ES"/>
        </w:rPr>
      </w:pPr>
    </w:p>
    <w:p w14:paraId="56E3800F" w14:textId="77777777" w:rsidR="00740145" w:rsidRDefault="00740145" w:rsidP="000A4410">
      <w:pPr>
        <w:spacing w:line="360" w:lineRule="auto"/>
        <w:jc w:val="both"/>
        <w:rPr>
          <w:sz w:val="24"/>
          <w:szCs w:val="24"/>
          <w:lang w:val="ca-ES"/>
        </w:rPr>
      </w:pPr>
    </w:p>
    <w:p w14:paraId="5DD381C0" w14:textId="77777777" w:rsidR="000A4410" w:rsidRDefault="00736EA0" w:rsidP="000A4410">
      <w:pPr>
        <w:rPr>
          <w:rFonts w:ascii="Helvetica" w:hAnsi="Helvetica"/>
          <w:lang w:val="ca-ES"/>
        </w:rPr>
      </w:pPr>
      <w:r w:rsidRPr="00736EA0">
        <w:rPr>
          <w:b/>
          <w:noProof/>
          <w:lang w:eastAsia="es-ES"/>
        </w:rPr>
        <w:lastRenderedPageBreak/>
        <w:drawing>
          <wp:anchor distT="0" distB="0" distL="114300" distR="114300" simplePos="0" relativeHeight="251659264" behindDoc="1" locked="0" layoutInCell="1" allowOverlap="1" wp14:anchorId="3BED4B92" wp14:editId="1978F04A">
            <wp:simplePos x="0" y="0"/>
            <wp:positionH relativeFrom="margin">
              <wp:posOffset>-304165</wp:posOffset>
            </wp:positionH>
            <wp:positionV relativeFrom="paragraph">
              <wp:posOffset>297180</wp:posOffset>
            </wp:positionV>
            <wp:extent cx="6072505" cy="8211820"/>
            <wp:effectExtent l="0" t="0" r="4445" b="0"/>
            <wp:wrapTight wrapText="bothSides">
              <wp:wrapPolygon edited="0">
                <wp:start x="0" y="0"/>
                <wp:lineTo x="0" y="21547"/>
                <wp:lineTo x="21548" y="21547"/>
                <wp:lineTo x="21548"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72505" cy="8211820"/>
                    </a:xfrm>
                    <a:prstGeom prst="rect">
                      <a:avLst/>
                    </a:prstGeom>
                  </pic:spPr>
                </pic:pic>
              </a:graphicData>
            </a:graphic>
            <wp14:sizeRelH relativeFrom="margin">
              <wp14:pctWidth>0</wp14:pctWidth>
            </wp14:sizeRelH>
            <wp14:sizeRelV relativeFrom="margin">
              <wp14:pctHeight>0</wp14:pctHeight>
            </wp14:sizeRelV>
          </wp:anchor>
        </w:drawing>
      </w:r>
      <w:r w:rsidRPr="00736EA0">
        <w:rPr>
          <w:b/>
          <w:sz w:val="24"/>
          <w:szCs w:val="24"/>
          <w:lang w:val="ca-ES"/>
        </w:rPr>
        <w:t>2</w:t>
      </w:r>
      <w:r w:rsidR="000A4410" w:rsidRPr="00736EA0">
        <w:rPr>
          <w:rFonts w:ascii="Helvetica" w:hAnsi="Helvetica"/>
          <w:b/>
          <w:lang w:val="ca-ES"/>
        </w:rPr>
        <w:t>.-</w:t>
      </w:r>
      <w:r w:rsidR="000A4410">
        <w:rPr>
          <w:rFonts w:ascii="Helvetica" w:hAnsi="Helvetica"/>
          <w:lang w:val="ca-ES"/>
        </w:rPr>
        <w:t xml:space="preserve"> </w:t>
      </w:r>
      <w:r w:rsidR="00F4532C" w:rsidRPr="0016726F">
        <w:rPr>
          <w:rFonts w:ascii="Helvetica" w:hAnsi="Helvetica"/>
          <w:b/>
          <w:lang w:val="ca-ES"/>
        </w:rPr>
        <w:t>OMPLIR EL FORMULARI INICIAL</w:t>
      </w:r>
      <w:r w:rsidR="00D56D72">
        <w:rPr>
          <w:rFonts w:ascii="Helvetica" w:hAnsi="Helvetica"/>
          <w:b/>
          <w:lang w:val="ca-ES"/>
        </w:rPr>
        <w:t xml:space="preserve"> AMB LES DADES PERSONALS</w:t>
      </w:r>
    </w:p>
    <w:p w14:paraId="1625788C" w14:textId="77777777" w:rsidR="000A4410" w:rsidRDefault="00736EA0" w:rsidP="000A4410">
      <w:pPr>
        <w:spacing w:line="360" w:lineRule="auto"/>
        <w:jc w:val="both"/>
        <w:rPr>
          <w:sz w:val="24"/>
          <w:szCs w:val="24"/>
          <w:lang w:val="ca-ES"/>
        </w:rPr>
      </w:pPr>
      <w:r w:rsidRPr="00D56D72">
        <w:rPr>
          <w:b/>
          <w:sz w:val="24"/>
          <w:szCs w:val="24"/>
          <w:highlight w:val="yellow"/>
          <w:lang w:val="ca-ES"/>
        </w:rPr>
        <w:lastRenderedPageBreak/>
        <w:t>Nota</w:t>
      </w:r>
      <w:r>
        <w:rPr>
          <w:sz w:val="24"/>
          <w:szCs w:val="24"/>
          <w:lang w:val="ca-ES"/>
        </w:rPr>
        <w:t>: En el supòsit que es vulgui domiciliar, per a futures renovacions, és necessari omplir la secció “</w:t>
      </w:r>
      <w:r w:rsidRPr="00B33407">
        <w:rPr>
          <w:b/>
          <w:sz w:val="24"/>
          <w:szCs w:val="24"/>
          <w:lang w:val="ca-ES"/>
        </w:rPr>
        <w:t>PAGAMENT DOMICILIAT PER A PROPERRES TEMPORADES (OPCIONAL)</w:t>
      </w:r>
      <w:r w:rsidR="00091372">
        <w:rPr>
          <w:sz w:val="24"/>
          <w:szCs w:val="24"/>
          <w:lang w:val="ca-ES"/>
        </w:rPr>
        <w:t>”</w:t>
      </w:r>
      <w:r w:rsidR="00D56D72">
        <w:rPr>
          <w:sz w:val="24"/>
          <w:szCs w:val="24"/>
          <w:lang w:val="ca-ES"/>
        </w:rPr>
        <w:t>,</w:t>
      </w:r>
      <w:r w:rsidR="00091372">
        <w:rPr>
          <w:sz w:val="24"/>
          <w:szCs w:val="24"/>
          <w:lang w:val="ca-ES"/>
        </w:rPr>
        <w:t xml:space="preserve"> i</w:t>
      </w:r>
      <w:r>
        <w:rPr>
          <w:sz w:val="24"/>
          <w:szCs w:val="24"/>
          <w:lang w:val="ca-ES"/>
        </w:rPr>
        <w:t xml:space="preserve"> fer </w:t>
      </w:r>
      <w:proofErr w:type="spellStart"/>
      <w:r>
        <w:rPr>
          <w:sz w:val="24"/>
          <w:szCs w:val="24"/>
          <w:lang w:val="ca-ES"/>
        </w:rPr>
        <w:t>check</w:t>
      </w:r>
      <w:proofErr w:type="spellEnd"/>
      <w:r>
        <w:rPr>
          <w:sz w:val="24"/>
          <w:szCs w:val="24"/>
          <w:lang w:val="ca-ES"/>
        </w:rPr>
        <w:t xml:space="preserve"> a la </w:t>
      </w:r>
      <w:r w:rsidRPr="00091372">
        <w:rPr>
          <w:sz w:val="24"/>
          <w:szCs w:val="24"/>
          <w:u w:val="single"/>
          <w:lang w:val="ca-ES"/>
        </w:rPr>
        <w:t xml:space="preserve">quarta </w:t>
      </w:r>
      <w:r w:rsidR="00091372" w:rsidRPr="00091372">
        <w:rPr>
          <w:sz w:val="24"/>
          <w:szCs w:val="24"/>
          <w:u w:val="single"/>
          <w:lang w:val="ca-ES"/>
        </w:rPr>
        <w:t>casella</w:t>
      </w:r>
      <w:r w:rsidR="00091372">
        <w:rPr>
          <w:sz w:val="24"/>
          <w:szCs w:val="24"/>
          <w:lang w:val="ca-ES"/>
        </w:rPr>
        <w:t xml:space="preserve"> </w:t>
      </w:r>
      <w:r>
        <w:rPr>
          <w:sz w:val="24"/>
          <w:szCs w:val="24"/>
          <w:lang w:val="ca-ES"/>
        </w:rPr>
        <w:t xml:space="preserve">de </w:t>
      </w:r>
      <w:r w:rsidR="00091372" w:rsidRPr="00091372">
        <w:rPr>
          <w:b/>
          <w:sz w:val="24"/>
          <w:szCs w:val="24"/>
          <w:lang w:val="ca-ES"/>
        </w:rPr>
        <w:t>CONDICIONS</w:t>
      </w:r>
      <w:r w:rsidR="00D56D72">
        <w:rPr>
          <w:sz w:val="24"/>
          <w:szCs w:val="24"/>
          <w:lang w:val="ca-ES"/>
        </w:rPr>
        <w:t xml:space="preserve"> que comença amb “</w:t>
      </w:r>
      <w:r w:rsidR="00D56D72" w:rsidRPr="00D56D72">
        <w:rPr>
          <w:b/>
          <w:sz w:val="24"/>
          <w:szCs w:val="24"/>
          <w:lang w:val="ca-ES"/>
        </w:rPr>
        <w:t>DOMICILIACIÓ...”</w:t>
      </w:r>
    </w:p>
    <w:p w14:paraId="368E4583" w14:textId="77777777" w:rsidR="00736EA0" w:rsidRPr="00736EA0" w:rsidRDefault="00736EA0" w:rsidP="000A4410">
      <w:pPr>
        <w:spacing w:line="360" w:lineRule="auto"/>
        <w:jc w:val="both"/>
        <w:rPr>
          <w:b/>
          <w:sz w:val="24"/>
          <w:szCs w:val="24"/>
          <w:lang w:val="ca-ES"/>
        </w:rPr>
      </w:pPr>
      <w:r>
        <w:rPr>
          <w:noProof/>
          <w:sz w:val="24"/>
          <w:szCs w:val="24"/>
          <w:lang w:eastAsia="es-ES"/>
        </w:rPr>
        <w:drawing>
          <wp:anchor distT="0" distB="0" distL="114300" distR="114300" simplePos="0" relativeHeight="251661312" behindDoc="1" locked="0" layoutInCell="1" allowOverlap="1" wp14:anchorId="4FA70EF7" wp14:editId="56F5E987">
            <wp:simplePos x="0" y="0"/>
            <wp:positionH relativeFrom="margin">
              <wp:align>center</wp:align>
            </wp:positionH>
            <wp:positionV relativeFrom="paragraph">
              <wp:posOffset>378401</wp:posOffset>
            </wp:positionV>
            <wp:extent cx="6566535" cy="3639820"/>
            <wp:effectExtent l="0" t="0" r="5715" b="0"/>
            <wp:wrapTight wrapText="bothSides">
              <wp:wrapPolygon edited="0">
                <wp:start x="0" y="0"/>
                <wp:lineTo x="0" y="21479"/>
                <wp:lineTo x="21556" y="21479"/>
                <wp:lineTo x="2155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6535" cy="363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EA0">
        <w:rPr>
          <w:b/>
          <w:sz w:val="24"/>
          <w:szCs w:val="24"/>
          <w:lang w:val="ca-ES"/>
        </w:rPr>
        <w:t xml:space="preserve">3.- </w:t>
      </w:r>
      <w:r w:rsidR="00F4532C" w:rsidRPr="00736EA0">
        <w:rPr>
          <w:b/>
          <w:sz w:val="24"/>
          <w:szCs w:val="24"/>
          <w:lang w:val="ca-ES"/>
        </w:rPr>
        <w:t xml:space="preserve">SELECCIÓ D’ASSEGURANÇA </w:t>
      </w:r>
    </w:p>
    <w:p w14:paraId="0B0D8457" w14:textId="77777777" w:rsidR="00736EA0" w:rsidRDefault="00736EA0" w:rsidP="000A4410">
      <w:pPr>
        <w:spacing w:line="360" w:lineRule="auto"/>
        <w:jc w:val="both"/>
        <w:rPr>
          <w:sz w:val="24"/>
          <w:szCs w:val="24"/>
          <w:lang w:val="ca-ES"/>
        </w:rPr>
      </w:pPr>
      <w:r>
        <w:rPr>
          <w:sz w:val="24"/>
          <w:szCs w:val="24"/>
          <w:lang w:val="ca-ES"/>
        </w:rPr>
        <w:t>En la selecció d’assegurances apareixen múltiples opcions, que en el supòsit</w:t>
      </w:r>
      <w:r w:rsidRPr="00D14A02">
        <w:rPr>
          <w:sz w:val="24"/>
          <w:szCs w:val="24"/>
          <w:lang w:val="ca-ES"/>
        </w:rPr>
        <w:t xml:space="preserve"> dels </w:t>
      </w:r>
      <w:proofErr w:type="spellStart"/>
      <w:r w:rsidRPr="00D14A02">
        <w:rPr>
          <w:sz w:val="24"/>
          <w:szCs w:val="24"/>
          <w:u w:val="single"/>
          <w:lang w:val="ca-ES"/>
        </w:rPr>
        <w:t>Packs</w:t>
      </w:r>
      <w:proofErr w:type="spellEnd"/>
      <w:r w:rsidRPr="00D14A02">
        <w:rPr>
          <w:sz w:val="24"/>
          <w:szCs w:val="24"/>
          <w:u w:val="single"/>
          <w:lang w:val="ca-ES"/>
        </w:rPr>
        <w:t xml:space="preserve"> </w:t>
      </w:r>
      <w:r w:rsidR="00D14A02">
        <w:rPr>
          <w:sz w:val="24"/>
          <w:szCs w:val="24"/>
          <w:u w:val="single"/>
          <w:lang w:val="ca-ES"/>
        </w:rPr>
        <w:t>F</w:t>
      </w:r>
      <w:r w:rsidRPr="00D14A02">
        <w:rPr>
          <w:sz w:val="24"/>
          <w:szCs w:val="24"/>
          <w:u w:val="single"/>
          <w:lang w:val="ca-ES"/>
        </w:rPr>
        <w:t>amiliars</w:t>
      </w:r>
      <w:r>
        <w:rPr>
          <w:sz w:val="24"/>
          <w:szCs w:val="24"/>
          <w:lang w:val="ca-ES"/>
        </w:rPr>
        <w:t xml:space="preserve"> s’identifiquen de la següent forma:</w:t>
      </w:r>
    </w:p>
    <w:p w14:paraId="209AB79A" w14:textId="77777777" w:rsidR="00736EA0" w:rsidRDefault="00736EA0" w:rsidP="000A4410">
      <w:pPr>
        <w:spacing w:line="360" w:lineRule="auto"/>
        <w:jc w:val="both"/>
        <w:rPr>
          <w:sz w:val="24"/>
          <w:szCs w:val="24"/>
          <w:lang w:val="ca-ES"/>
        </w:rPr>
      </w:pPr>
      <w:r w:rsidRPr="00D14A02">
        <w:rPr>
          <w:b/>
          <w:sz w:val="24"/>
          <w:szCs w:val="24"/>
          <w:lang w:val="ca-ES"/>
        </w:rPr>
        <w:t>M</w:t>
      </w:r>
      <w:r w:rsidR="007D4CA7">
        <w:rPr>
          <w:b/>
          <w:sz w:val="24"/>
          <w:szCs w:val="24"/>
          <w:lang w:val="ca-ES"/>
        </w:rPr>
        <w:t>G3 – MULTIRISC GENER 3 MEMBRES</w:t>
      </w:r>
      <w:r>
        <w:rPr>
          <w:sz w:val="24"/>
          <w:szCs w:val="24"/>
          <w:lang w:val="ca-ES"/>
        </w:rPr>
        <w:t xml:space="preserve">: </w:t>
      </w:r>
      <w:r w:rsidR="00D14A02">
        <w:rPr>
          <w:sz w:val="24"/>
          <w:szCs w:val="24"/>
          <w:lang w:val="ca-ES"/>
        </w:rPr>
        <w:t>Assegurança multirisc que te vigència del GENER fins al DESEMBRE 2020, i que està conformada per 3 membres.</w:t>
      </w:r>
    </w:p>
    <w:p w14:paraId="6A82590C" w14:textId="77777777" w:rsidR="00D14A02" w:rsidRDefault="007D4CA7" w:rsidP="000A4410">
      <w:pPr>
        <w:spacing w:line="360" w:lineRule="auto"/>
        <w:jc w:val="both"/>
        <w:rPr>
          <w:sz w:val="24"/>
          <w:szCs w:val="24"/>
          <w:lang w:val="ca-ES"/>
        </w:rPr>
      </w:pPr>
      <w:r>
        <w:rPr>
          <w:b/>
          <w:sz w:val="24"/>
          <w:szCs w:val="24"/>
          <w:lang w:val="ca-ES"/>
        </w:rPr>
        <w:t>MGF – MULTIRISC JUNY 4 MEMBRES</w:t>
      </w:r>
      <w:r w:rsidR="00D14A02">
        <w:rPr>
          <w:sz w:val="24"/>
          <w:szCs w:val="24"/>
          <w:lang w:val="ca-ES"/>
        </w:rPr>
        <w:t>: Assegurança multirisc que te vigència del GENER fins al DESEMBRE 2020, i que està conformada per 4 membres o més.</w:t>
      </w:r>
    </w:p>
    <w:p w14:paraId="259F13DA" w14:textId="77777777" w:rsidR="00D14A02" w:rsidRDefault="00D14A02" w:rsidP="000A4410">
      <w:pPr>
        <w:spacing w:line="360" w:lineRule="auto"/>
        <w:jc w:val="both"/>
        <w:rPr>
          <w:sz w:val="24"/>
          <w:szCs w:val="24"/>
          <w:lang w:val="ca-ES"/>
        </w:rPr>
      </w:pPr>
      <w:r w:rsidRPr="00D14A02">
        <w:rPr>
          <w:b/>
          <w:sz w:val="24"/>
          <w:szCs w:val="24"/>
          <w:lang w:val="ca-ES"/>
        </w:rPr>
        <w:t>MJ3 – MULTIRISC JUNY 3 MEMBRES</w:t>
      </w:r>
      <w:r>
        <w:rPr>
          <w:sz w:val="24"/>
          <w:szCs w:val="24"/>
          <w:lang w:val="ca-ES"/>
        </w:rPr>
        <w:t>: Assegurança multirisc que te vigència del JUNY 2020 fins al MAIG 2021, i que està conformada per 3 membres.</w:t>
      </w:r>
    </w:p>
    <w:p w14:paraId="62C95AA6" w14:textId="77777777" w:rsidR="00D14A02" w:rsidRDefault="007D4CA7" w:rsidP="000A4410">
      <w:pPr>
        <w:spacing w:line="360" w:lineRule="auto"/>
        <w:jc w:val="both"/>
        <w:rPr>
          <w:sz w:val="24"/>
          <w:szCs w:val="24"/>
          <w:lang w:val="ca-ES"/>
        </w:rPr>
      </w:pPr>
      <w:r>
        <w:rPr>
          <w:b/>
          <w:sz w:val="24"/>
          <w:szCs w:val="24"/>
          <w:lang w:val="ca-ES"/>
        </w:rPr>
        <w:t xml:space="preserve">MJF – MULTIRISC JUNY 4 </w:t>
      </w:r>
      <w:r w:rsidR="00D14A02" w:rsidRPr="00D14A02">
        <w:rPr>
          <w:b/>
          <w:sz w:val="24"/>
          <w:szCs w:val="24"/>
          <w:lang w:val="ca-ES"/>
        </w:rPr>
        <w:t xml:space="preserve"> MEMBRES</w:t>
      </w:r>
      <w:r w:rsidR="00D14A02">
        <w:rPr>
          <w:sz w:val="24"/>
          <w:szCs w:val="24"/>
          <w:lang w:val="ca-ES"/>
        </w:rPr>
        <w:t>: Assegurança multirisc que te vigència del JUNY 2020 fins al MAIG 2021, i que està conformada per 4 membres o més.</w:t>
      </w:r>
    </w:p>
    <w:p w14:paraId="61A784F1" w14:textId="77777777" w:rsidR="00D14A02" w:rsidRDefault="00D14A02" w:rsidP="000A4410">
      <w:pPr>
        <w:spacing w:line="360" w:lineRule="auto"/>
        <w:jc w:val="both"/>
        <w:rPr>
          <w:sz w:val="24"/>
          <w:szCs w:val="24"/>
          <w:lang w:val="ca-ES"/>
        </w:rPr>
      </w:pPr>
      <w:r w:rsidRPr="00D14A02">
        <w:rPr>
          <w:b/>
          <w:sz w:val="24"/>
          <w:szCs w:val="24"/>
          <w:lang w:val="ca-ES"/>
        </w:rPr>
        <w:lastRenderedPageBreak/>
        <w:t>T3 – TARGENEU 3 MEMBRES</w:t>
      </w:r>
      <w:r>
        <w:rPr>
          <w:sz w:val="24"/>
          <w:szCs w:val="24"/>
          <w:lang w:val="ca-ES"/>
        </w:rPr>
        <w:t xml:space="preserve">: Assegurança </w:t>
      </w:r>
      <w:proofErr w:type="spellStart"/>
      <w:r>
        <w:rPr>
          <w:sz w:val="24"/>
          <w:szCs w:val="24"/>
          <w:lang w:val="ca-ES"/>
        </w:rPr>
        <w:t>Targeneu</w:t>
      </w:r>
      <w:proofErr w:type="spellEnd"/>
      <w:r>
        <w:rPr>
          <w:sz w:val="24"/>
          <w:szCs w:val="24"/>
          <w:lang w:val="ca-ES"/>
        </w:rPr>
        <w:t xml:space="preserve"> que te vigència del JUNY 2020 fins al MAIG 2021, i que està conformada per 3 membres.</w:t>
      </w:r>
    </w:p>
    <w:p w14:paraId="72A40E4E" w14:textId="77777777" w:rsidR="00D14A02" w:rsidRDefault="00D14A02" w:rsidP="000A4410">
      <w:pPr>
        <w:spacing w:line="360" w:lineRule="auto"/>
        <w:jc w:val="both"/>
        <w:rPr>
          <w:sz w:val="24"/>
          <w:szCs w:val="24"/>
          <w:lang w:val="ca-ES"/>
        </w:rPr>
      </w:pPr>
      <w:r w:rsidRPr="00D14A02">
        <w:rPr>
          <w:b/>
          <w:sz w:val="24"/>
          <w:szCs w:val="24"/>
          <w:lang w:val="ca-ES"/>
        </w:rPr>
        <w:t>TF – TARGENEU 4 A 6 MEMBRES</w:t>
      </w:r>
      <w:r>
        <w:rPr>
          <w:sz w:val="24"/>
          <w:szCs w:val="24"/>
          <w:lang w:val="ca-ES"/>
        </w:rPr>
        <w:t>:</w:t>
      </w:r>
      <w:r w:rsidRPr="00D14A02">
        <w:rPr>
          <w:sz w:val="24"/>
          <w:szCs w:val="24"/>
          <w:lang w:val="ca-ES"/>
        </w:rPr>
        <w:t xml:space="preserve"> </w:t>
      </w:r>
      <w:r>
        <w:rPr>
          <w:sz w:val="24"/>
          <w:szCs w:val="24"/>
          <w:lang w:val="ca-ES"/>
        </w:rPr>
        <w:t xml:space="preserve">Assegurança </w:t>
      </w:r>
      <w:proofErr w:type="spellStart"/>
      <w:r>
        <w:rPr>
          <w:sz w:val="24"/>
          <w:szCs w:val="24"/>
          <w:lang w:val="ca-ES"/>
        </w:rPr>
        <w:t>Targeneu</w:t>
      </w:r>
      <w:proofErr w:type="spellEnd"/>
      <w:r>
        <w:rPr>
          <w:sz w:val="24"/>
          <w:szCs w:val="24"/>
          <w:lang w:val="ca-ES"/>
        </w:rPr>
        <w:t xml:space="preserve"> que te vigència del JUNY 2020 fins al MAIG 2021, i que està conformada per 4 membres o més.</w:t>
      </w:r>
    </w:p>
    <w:p w14:paraId="1AC5B0BD" w14:textId="77777777" w:rsidR="00925C01" w:rsidRDefault="00925C01" w:rsidP="000A4410">
      <w:pPr>
        <w:spacing w:line="360" w:lineRule="auto"/>
        <w:jc w:val="both"/>
        <w:rPr>
          <w:sz w:val="24"/>
          <w:szCs w:val="24"/>
          <w:lang w:val="ca-ES"/>
        </w:rPr>
      </w:pPr>
      <w:r>
        <w:rPr>
          <w:sz w:val="24"/>
          <w:szCs w:val="24"/>
          <w:lang w:val="ca-ES"/>
        </w:rPr>
        <w:t>*</w:t>
      </w:r>
      <w:r w:rsidRPr="00925C01">
        <w:rPr>
          <w:b/>
          <w:sz w:val="24"/>
          <w:szCs w:val="24"/>
          <w:highlight w:val="yellow"/>
          <w:lang w:val="ca-ES"/>
        </w:rPr>
        <w:t>NOTA</w:t>
      </w:r>
      <w:r>
        <w:rPr>
          <w:sz w:val="24"/>
          <w:szCs w:val="24"/>
          <w:lang w:val="ca-ES"/>
        </w:rPr>
        <w:t xml:space="preserve">: </w:t>
      </w:r>
      <w:r w:rsidRPr="00925C01">
        <w:rPr>
          <w:b/>
          <w:sz w:val="24"/>
          <w:szCs w:val="24"/>
          <w:lang w:val="ca-ES"/>
        </w:rPr>
        <w:t xml:space="preserve">Recordem que els PACKS FAMILIARS poden tindré com a </w:t>
      </w:r>
      <w:r w:rsidRPr="00D56D72">
        <w:rPr>
          <w:b/>
          <w:sz w:val="24"/>
          <w:szCs w:val="24"/>
          <w:u w:val="double"/>
          <w:lang w:val="ca-ES"/>
        </w:rPr>
        <w:t>màxim</w:t>
      </w:r>
      <w:r>
        <w:rPr>
          <w:b/>
          <w:sz w:val="24"/>
          <w:szCs w:val="24"/>
          <w:lang w:val="ca-ES"/>
        </w:rPr>
        <w:t xml:space="preserve"> 2 adults. Es considera adult</w:t>
      </w:r>
      <w:r w:rsidRPr="00925C01">
        <w:rPr>
          <w:b/>
          <w:sz w:val="24"/>
          <w:szCs w:val="24"/>
          <w:lang w:val="ca-ES"/>
        </w:rPr>
        <w:t xml:space="preserve"> les persones que duran</w:t>
      </w:r>
      <w:r>
        <w:rPr>
          <w:b/>
          <w:sz w:val="24"/>
          <w:szCs w:val="24"/>
          <w:lang w:val="ca-ES"/>
        </w:rPr>
        <w:t>t</w:t>
      </w:r>
      <w:r w:rsidRPr="00925C01">
        <w:rPr>
          <w:b/>
          <w:sz w:val="24"/>
          <w:szCs w:val="24"/>
          <w:lang w:val="ca-ES"/>
        </w:rPr>
        <w:t xml:space="preserve"> la vigència de la llicència facin els 18 anys.</w:t>
      </w:r>
    </w:p>
    <w:p w14:paraId="2D19F371" w14:textId="77777777" w:rsidR="00D14A02" w:rsidRPr="00D14A02" w:rsidRDefault="00D14A02" w:rsidP="000A4410">
      <w:pPr>
        <w:spacing w:line="360" w:lineRule="auto"/>
        <w:jc w:val="both"/>
        <w:rPr>
          <w:b/>
          <w:sz w:val="24"/>
          <w:szCs w:val="24"/>
          <w:lang w:val="ca-ES"/>
        </w:rPr>
      </w:pPr>
      <w:r w:rsidRPr="00D14A02">
        <w:rPr>
          <w:b/>
          <w:noProof/>
          <w:lang w:eastAsia="es-ES"/>
        </w:rPr>
        <w:drawing>
          <wp:anchor distT="0" distB="0" distL="114300" distR="114300" simplePos="0" relativeHeight="251662336" behindDoc="0" locked="0" layoutInCell="1" allowOverlap="1" wp14:anchorId="330CCB0B" wp14:editId="0CD62729">
            <wp:simplePos x="0" y="0"/>
            <wp:positionH relativeFrom="margin">
              <wp:align>center</wp:align>
            </wp:positionH>
            <wp:positionV relativeFrom="paragraph">
              <wp:posOffset>338083</wp:posOffset>
            </wp:positionV>
            <wp:extent cx="6384925" cy="47440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84925" cy="4744085"/>
                    </a:xfrm>
                    <a:prstGeom prst="rect">
                      <a:avLst/>
                    </a:prstGeom>
                  </pic:spPr>
                </pic:pic>
              </a:graphicData>
            </a:graphic>
            <wp14:sizeRelH relativeFrom="page">
              <wp14:pctWidth>0</wp14:pctWidth>
            </wp14:sizeRelH>
            <wp14:sizeRelV relativeFrom="page">
              <wp14:pctHeight>0</wp14:pctHeight>
            </wp14:sizeRelV>
          </wp:anchor>
        </w:drawing>
      </w:r>
      <w:r w:rsidRPr="00D14A02">
        <w:rPr>
          <w:b/>
          <w:sz w:val="24"/>
          <w:szCs w:val="24"/>
          <w:lang w:val="ca-ES"/>
        </w:rPr>
        <w:t xml:space="preserve">4.- </w:t>
      </w:r>
      <w:r w:rsidR="00F4532C" w:rsidRPr="00D14A02">
        <w:rPr>
          <w:b/>
          <w:sz w:val="24"/>
          <w:szCs w:val="24"/>
          <w:lang w:val="ca-ES"/>
        </w:rPr>
        <w:t>AFEGIR ELS ASSEGURATS ADDICIONALS</w:t>
      </w:r>
    </w:p>
    <w:p w14:paraId="579CF30B" w14:textId="77777777" w:rsidR="00D14A02" w:rsidRDefault="00D14A02" w:rsidP="000A4410">
      <w:pPr>
        <w:spacing w:line="360" w:lineRule="auto"/>
        <w:jc w:val="both"/>
        <w:rPr>
          <w:sz w:val="24"/>
          <w:szCs w:val="24"/>
          <w:lang w:val="ca-ES"/>
        </w:rPr>
      </w:pPr>
    </w:p>
    <w:p w14:paraId="3B24C14B" w14:textId="77777777" w:rsidR="00D14A02" w:rsidRDefault="00D14A02" w:rsidP="000A4410">
      <w:pPr>
        <w:spacing w:line="360" w:lineRule="auto"/>
        <w:jc w:val="both"/>
        <w:rPr>
          <w:sz w:val="24"/>
          <w:szCs w:val="24"/>
          <w:lang w:val="ca-ES"/>
        </w:rPr>
      </w:pPr>
      <w:r>
        <w:rPr>
          <w:sz w:val="24"/>
          <w:szCs w:val="24"/>
          <w:lang w:val="ca-ES"/>
        </w:rPr>
        <w:t>U</w:t>
      </w:r>
      <w:r w:rsidR="001D5185">
        <w:rPr>
          <w:sz w:val="24"/>
          <w:szCs w:val="24"/>
          <w:lang w:val="ca-ES"/>
        </w:rPr>
        <w:t>n cop seleccionat el producte, é</w:t>
      </w:r>
      <w:r>
        <w:rPr>
          <w:sz w:val="24"/>
          <w:szCs w:val="24"/>
          <w:lang w:val="ca-ES"/>
        </w:rPr>
        <w:t xml:space="preserve">s necessari fer constar els altres assegurats a part del </w:t>
      </w:r>
      <w:r w:rsidR="00F4532C">
        <w:rPr>
          <w:sz w:val="24"/>
          <w:szCs w:val="24"/>
          <w:lang w:val="ca-ES"/>
        </w:rPr>
        <w:t>assegurat que ha omplert el formulari inicial (PAS SEGON).</w:t>
      </w:r>
    </w:p>
    <w:p w14:paraId="0C181AFD" w14:textId="77777777" w:rsidR="00F4532C" w:rsidRDefault="00F4532C" w:rsidP="00B33407">
      <w:pPr>
        <w:spacing w:line="360" w:lineRule="auto"/>
        <w:ind w:left="708"/>
        <w:jc w:val="both"/>
        <w:rPr>
          <w:sz w:val="24"/>
          <w:szCs w:val="24"/>
          <w:lang w:val="ca-ES"/>
        </w:rPr>
      </w:pPr>
      <w:r>
        <w:rPr>
          <w:sz w:val="24"/>
          <w:szCs w:val="24"/>
          <w:lang w:val="ca-ES"/>
        </w:rPr>
        <w:t xml:space="preserve">Ex.1: En el cas de la </w:t>
      </w:r>
      <w:r w:rsidRPr="00D14A02">
        <w:rPr>
          <w:b/>
          <w:sz w:val="24"/>
          <w:szCs w:val="24"/>
          <w:lang w:val="ca-ES"/>
        </w:rPr>
        <w:t>T3 – TARGENEU 3 MEMBRES</w:t>
      </w:r>
      <w:r>
        <w:rPr>
          <w:sz w:val="24"/>
          <w:szCs w:val="24"/>
          <w:lang w:val="ca-ES"/>
        </w:rPr>
        <w:t>, s’haurà d’afegir els altres dos assegurats.</w:t>
      </w:r>
    </w:p>
    <w:p w14:paraId="2B86ED10" w14:textId="4D3B2FA3" w:rsidR="006720E1" w:rsidRDefault="00F4532C" w:rsidP="006720E1">
      <w:pPr>
        <w:spacing w:line="360" w:lineRule="auto"/>
        <w:ind w:left="708"/>
        <w:jc w:val="both"/>
        <w:rPr>
          <w:sz w:val="24"/>
          <w:szCs w:val="24"/>
          <w:lang w:val="ca-ES"/>
        </w:rPr>
      </w:pPr>
      <w:r>
        <w:rPr>
          <w:sz w:val="24"/>
          <w:szCs w:val="24"/>
          <w:lang w:val="ca-ES"/>
        </w:rPr>
        <w:lastRenderedPageBreak/>
        <w:t xml:space="preserve">Ex.2: En el cas de la </w:t>
      </w:r>
      <w:r w:rsidRPr="00D14A02">
        <w:rPr>
          <w:b/>
          <w:sz w:val="24"/>
          <w:szCs w:val="24"/>
          <w:lang w:val="ca-ES"/>
        </w:rPr>
        <w:t>MJF – MULTIRISC JUNY 4 A 6 MEMBRES</w:t>
      </w:r>
      <w:r>
        <w:rPr>
          <w:sz w:val="24"/>
          <w:szCs w:val="24"/>
          <w:lang w:val="ca-ES"/>
        </w:rPr>
        <w:t xml:space="preserve">, </w:t>
      </w:r>
      <w:r w:rsidR="00B33407">
        <w:rPr>
          <w:sz w:val="24"/>
          <w:szCs w:val="24"/>
          <w:lang w:val="ca-ES"/>
        </w:rPr>
        <w:t>s’haurà</w:t>
      </w:r>
      <w:r>
        <w:rPr>
          <w:sz w:val="24"/>
          <w:szCs w:val="24"/>
          <w:lang w:val="ca-ES"/>
        </w:rPr>
        <w:t xml:space="preserve"> d’afegir els altres assegurats,</w:t>
      </w:r>
      <w:r w:rsidR="00B33407">
        <w:rPr>
          <w:sz w:val="24"/>
          <w:szCs w:val="24"/>
          <w:lang w:val="ca-ES"/>
        </w:rPr>
        <w:t xml:space="preserve"> depenent del nombre familiar</w:t>
      </w:r>
      <w:r w:rsidR="001D5185">
        <w:rPr>
          <w:sz w:val="24"/>
          <w:szCs w:val="24"/>
          <w:lang w:val="ca-ES"/>
        </w:rPr>
        <w:t>s</w:t>
      </w:r>
      <w:r w:rsidR="00B33407">
        <w:rPr>
          <w:sz w:val="24"/>
          <w:szCs w:val="24"/>
          <w:lang w:val="ca-ES"/>
        </w:rPr>
        <w:t>,</w:t>
      </w:r>
      <w:r>
        <w:rPr>
          <w:sz w:val="24"/>
          <w:szCs w:val="24"/>
          <w:lang w:val="ca-ES"/>
        </w:rPr>
        <w:t xml:space="preserve"> que </w:t>
      </w:r>
      <w:r w:rsidR="00B33407">
        <w:rPr>
          <w:sz w:val="24"/>
          <w:szCs w:val="24"/>
          <w:lang w:val="ca-ES"/>
        </w:rPr>
        <w:t>mai podrà ser</w:t>
      </w:r>
      <w:r>
        <w:rPr>
          <w:sz w:val="24"/>
          <w:szCs w:val="24"/>
          <w:lang w:val="ca-ES"/>
        </w:rPr>
        <w:t xml:space="preserve"> superior a 5 (Assegurat que omple formulari inicial + altres 5 assegurats).</w:t>
      </w:r>
    </w:p>
    <w:p w14:paraId="209C7C1B" w14:textId="77777777" w:rsidR="00F4532C" w:rsidRPr="00F4532C" w:rsidRDefault="00F4532C" w:rsidP="000A4410">
      <w:pPr>
        <w:spacing w:line="360" w:lineRule="auto"/>
        <w:jc w:val="both"/>
        <w:rPr>
          <w:b/>
          <w:sz w:val="24"/>
          <w:szCs w:val="24"/>
          <w:lang w:val="ca-ES"/>
        </w:rPr>
      </w:pPr>
      <w:r w:rsidRPr="00F4532C">
        <w:rPr>
          <w:b/>
          <w:noProof/>
          <w:sz w:val="24"/>
          <w:szCs w:val="24"/>
          <w:lang w:eastAsia="es-ES"/>
        </w:rPr>
        <w:drawing>
          <wp:anchor distT="0" distB="0" distL="114300" distR="114300" simplePos="0" relativeHeight="251663360" behindDoc="1" locked="0" layoutInCell="1" allowOverlap="1" wp14:anchorId="0EA91249" wp14:editId="072F2B74">
            <wp:simplePos x="0" y="0"/>
            <wp:positionH relativeFrom="margin">
              <wp:align>right</wp:align>
            </wp:positionH>
            <wp:positionV relativeFrom="paragraph">
              <wp:posOffset>447675</wp:posOffset>
            </wp:positionV>
            <wp:extent cx="5524500" cy="2588895"/>
            <wp:effectExtent l="0" t="0" r="0" b="1905"/>
            <wp:wrapTight wrapText="bothSides">
              <wp:wrapPolygon edited="0">
                <wp:start x="0" y="0"/>
                <wp:lineTo x="0" y="21457"/>
                <wp:lineTo x="21526" y="21457"/>
                <wp:lineTo x="2152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588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32C">
        <w:rPr>
          <w:b/>
          <w:sz w:val="24"/>
          <w:szCs w:val="24"/>
          <w:lang w:val="ca-ES"/>
        </w:rPr>
        <w:t>5.- RESUM DE LA COMANDA</w:t>
      </w:r>
    </w:p>
    <w:p w14:paraId="1526C7B8" w14:textId="72414684" w:rsidR="007D4CA7" w:rsidRDefault="00F4532C" w:rsidP="000A4410">
      <w:pPr>
        <w:spacing w:line="360" w:lineRule="auto"/>
        <w:jc w:val="both"/>
        <w:rPr>
          <w:sz w:val="24"/>
          <w:szCs w:val="24"/>
          <w:lang w:val="ca-ES"/>
        </w:rPr>
      </w:pPr>
      <w:r>
        <w:rPr>
          <w:sz w:val="24"/>
          <w:szCs w:val="24"/>
          <w:lang w:val="ca-ES"/>
        </w:rPr>
        <w:t xml:space="preserve">Afegit els altres assegurats, hi donat a “següent”, apareix el resum de la comanda on figurarà el preu del </w:t>
      </w:r>
      <w:proofErr w:type="spellStart"/>
      <w:r>
        <w:rPr>
          <w:sz w:val="24"/>
          <w:szCs w:val="24"/>
          <w:lang w:val="ca-ES"/>
        </w:rPr>
        <w:t>pack</w:t>
      </w:r>
      <w:proofErr w:type="spellEnd"/>
      <w:r>
        <w:rPr>
          <w:sz w:val="24"/>
          <w:szCs w:val="24"/>
          <w:lang w:val="ca-ES"/>
        </w:rPr>
        <w:t xml:space="preserve"> contractat amb el codi de transacció.</w:t>
      </w:r>
    </w:p>
    <w:p w14:paraId="0BC88AA8" w14:textId="77777777" w:rsidR="00F4532C" w:rsidRPr="00F4532C" w:rsidRDefault="00D56D72" w:rsidP="000A4410">
      <w:pPr>
        <w:spacing w:line="360" w:lineRule="auto"/>
        <w:jc w:val="both"/>
        <w:rPr>
          <w:b/>
          <w:sz w:val="24"/>
          <w:szCs w:val="24"/>
          <w:lang w:val="ca-ES"/>
        </w:rPr>
      </w:pPr>
      <w:r>
        <w:rPr>
          <w:noProof/>
          <w:sz w:val="24"/>
          <w:szCs w:val="24"/>
          <w:lang w:eastAsia="es-ES"/>
        </w:rPr>
        <w:drawing>
          <wp:anchor distT="0" distB="0" distL="114300" distR="114300" simplePos="0" relativeHeight="251664384" behindDoc="1" locked="0" layoutInCell="1" allowOverlap="1" wp14:anchorId="37A2A5B5" wp14:editId="75BBDCCE">
            <wp:simplePos x="0" y="0"/>
            <wp:positionH relativeFrom="margin">
              <wp:align>center</wp:align>
            </wp:positionH>
            <wp:positionV relativeFrom="paragraph">
              <wp:posOffset>420370</wp:posOffset>
            </wp:positionV>
            <wp:extent cx="4673600" cy="2657475"/>
            <wp:effectExtent l="0" t="0" r="0" b="9525"/>
            <wp:wrapTight wrapText="bothSides">
              <wp:wrapPolygon edited="0">
                <wp:start x="0" y="0"/>
                <wp:lineTo x="0" y="21523"/>
                <wp:lineTo x="21483" y="21523"/>
                <wp:lineTo x="2148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3600"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32C" w:rsidRPr="00F4532C">
        <w:rPr>
          <w:b/>
          <w:sz w:val="24"/>
          <w:szCs w:val="24"/>
          <w:lang w:val="ca-ES"/>
        </w:rPr>
        <w:t>6.- REALITZAR EL PAGAMENT</w:t>
      </w:r>
    </w:p>
    <w:p w14:paraId="277BF3F9" w14:textId="77777777" w:rsidR="00D56D72" w:rsidRDefault="00D56D72" w:rsidP="000A4410">
      <w:pPr>
        <w:spacing w:line="360" w:lineRule="auto"/>
        <w:jc w:val="both"/>
        <w:rPr>
          <w:sz w:val="24"/>
          <w:szCs w:val="24"/>
          <w:lang w:val="ca-ES"/>
        </w:rPr>
      </w:pPr>
    </w:p>
    <w:p w14:paraId="594B5FFD" w14:textId="77777777" w:rsidR="00D56D72" w:rsidRDefault="00D56D72" w:rsidP="000A4410">
      <w:pPr>
        <w:spacing w:line="360" w:lineRule="auto"/>
        <w:jc w:val="both"/>
        <w:rPr>
          <w:sz w:val="24"/>
          <w:szCs w:val="24"/>
          <w:lang w:val="ca-ES"/>
        </w:rPr>
      </w:pPr>
    </w:p>
    <w:p w14:paraId="3BAE4028" w14:textId="77777777" w:rsidR="00D56D72" w:rsidRDefault="00D56D72" w:rsidP="000A4410">
      <w:pPr>
        <w:spacing w:line="360" w:lineRule="auto"/>
        <w:jc w:val="both"/>
        <w:rPr>
          <w:sz w:val="24"/>
          <w:szCs w:val="24"/>
          <w:lang w:val="ca-ES"/>
        </w:rPr>
      </w:pPr>
    </w:p>
    <w:p w14:paraId="26E010CE" w14:textId="77777777" w:rsidR="00D56D72" w:rsidRDefault="00D56D72" w:rsidP="000A4410">
      <w:pPr>
        <w:spacing w:line="360" w:lineRule="auto"/>
        <w:jc w:val="both"/>
        <w:rPr>
          <w:sz w:val="24"/>
          <w:szCs w:val="24"/>
          <w:lang w:val="ca-ES"/>
        </w:rPr>
      </w:pPr>
    </w:p>
    <w:p w14:paraId="7CF1733E" w14:textId="77777777" w:rsidR="00D56D72" w:rsidRDefault="00D56D72" w:rsidP="000A4410">
      <w:pPr>
        <w:spacing w:line="360" w:lineRule="auto"/>
        <w:jc w:val="both"/>
        <w:rPr>
          <w:sz w:val="24"/>
          <w:szCs w:val="24"/>
          <w:lang w:val="ca-ES"/>
        </w:rPr>
      </w:pPr>
    </w:p>
    <w:p w14:paraId="55DF0B81" w14:textId="77777777" w:rsidR="00D56D72" w:rsidRDefault="00D56D72" w:rsidP="000A4410">
      <w:pPr>
        <w:spacing w:line="360" w:lineRule="auto"/>
        <w:jc w:val="both"/>
        <w:rPr>
          <w:sz w:val="24"/>
          <w:szCs w:val="24"/>
          <w:lang w:val="ca-ES"/>
        </w:rPr>
      </w:pPr>
    </w:p>
    <w:p w14:paraId="0D0174FE" w14:textId="7EAD48E3" w:rsidR="00D56D72" w:rsidRDefault="00D56D72" w:rsidP="000A4410">
      <w:pPr>
        <w:spacing w:line="360" w:lineRule="auto"/>
        <w:jc w:val="both"/>
        <w:rPr>
          <w:sz w:val="24"/>
          <w:szCs w:val="24"/>
          <w:lang w:val="ca-ES"/>
        </w:rPr>
      </w:pPr>
    </w:p>
    <w:p w14:paraId="58D22BFE" w14:textId="77777777" w:rsidR="006720E1" w:rsidRDefault="006720E1" w:rsidP="000A4410">
      <w:pPr>
        <w:spacing w:line="360" w:lineRule="auto"/>
        <w:jc w:val="both"/>
        <w:rPr>
          <w:sz w:val="24"/>
          <w:szCs w:val="24"/>
          <w:lang w:val="ca-ES"/>
        </w:rPr>
      </w:pPr>
    </w:p>
    <w:p w14:paraId="0BF1E368" w14:textId="77777777" w:rsidR="00D56D72" w:rsidRDefault="00D56D72" w:rsidP="000A4410">
      <w:pPr>
        <w:spacing w:line="360" w:lineRule="auto"/>
        <w:jc w:val="both"/>
        <w:rPr>
          <w:sz w:val="24"/>
          <w:szCs w:val="24"/>
          <w:lang w:val="ca-ES"/>
        </w:rPr>
      </w:pPr>
      <w:r>
        <w:rPr>
          <w:sz w:val="24"/>
          <w:szCs w:val="24"/>
          <w:lang w:val="ca-ES"/>
        </w:rPr>
        <w:t xml:space="preserve">Per </w:t>
      </w:r>
      <w:r w:rsidR="00F4532C">
        <w:rPr>
          <w:sz w:val="24"/>
          <w:szCs w:val="24"/>
          <w:lang w:val="ca-ES"/>
        </w:rPr>
        <w:t>últim, només cal introduir les dades de la targeta, i les llicències que conformen el Pack es tramitaran de forma automàtica.</w:t>
      </w:r>
    </w:p>
    <w:p w14:paraId="59ADC9EC" w14:textId="77777777" w:rsidR="00740145" w:rsidRPr="00740145" w:rsidRDefault="00740145" w:rsidP="000A4410">
      <w:pPr>
        <w:spacing w:line="360" w:lineRule="auto"/>
        <w:jc w:val="both"/>
        <w:rPr>
          <w:b/>
          <w:sz w:val="24"/>
          <w:szCs w:val="24"/>
          <w:lang w:val="ca-ES"/>
        </w:rPr>
      </w:pPr>
      <w:r w:rsidRPr="00740145">
        <w:rPr>
          <w:b/>
          <w:sz w:val="24"/>
          <w:szCs w:val="24"/>
          <w:lang w:val="ca-ES"/>
        </w:rPr>
        <w:lastRenderedPageBreak/>
        <w:t>7.- VISUALITZACIÓ DE LES LLICÈNCIES</w:t>
      </w:r>
    </w:p>
    <w:p w14:paraId="7B2844F6" w14:textId="77777777" w:rsidR="0010617F" w:rsidRPr="001331C0" w:rsidRDefault="00D56D72" w:rsidP="000A4410">
      <w:pPr>
        <w:spacing w:line="360" w:lineRule="auto"/>
        <w:jc w:val="both"/>
        <w:rPr>
          <w:sz w:val="24"/>
          <w:szCs w:val="24"/>
          <w:lang w:val="ca-ES"/>
        </w:rPr>
      </w:pPr>
      <w:r>
        <w:rPr>
          <w:sz w:val="24"/>
          <w:szCs w:val="24"/>
          <w:lang w:val="ca-ES"/>
        </w:rPr>
        <w:t>U</w:t>
      </w:r>
      <w:r w:rsidR="0010617F">
        <w:rPr>
          <w:sz w:val="24"/>
          <w:szCs w:val="24"/>
          <w:lang w:val="ca-ES"/>
        </w:rPr>
        <w:t>n cop fet el pagament</w:t>
      </w:r>
      <w:r w:rsidR="00B33407">
        <w:rPr>
          <w:sz w:val="24"/>
          <w:szCs w:val="24"/>
          <w:lang w:val="ca-ES"/>
        </w:rPr>
        <w:t>,</w:t>
      </w:r>
      <w:r w:rsidR="0010617F">
        <w:rPr>
          <w:sz w:val="24"/>
          <w:szCs w:val="24"/>
          <w:lang w:val="ca-ES"/>
        </w:rPr>
        <w:t xml:space="preserve"> </w:t>
      </w:r>
      <w:r>
        <w:rPr>
          <w:sz w:val="24"/>
          <w:szCs w:val="24"/>
          <w:lang w:val="ca-ES"/>
        </w:rPr>
        <w:t xml:space="preserve">es podrà visualitzar la llicència, </w:t>
      </w:r>
      <w:r w:rsidR="0010617F">
        <w:rPr>
          <w:sz w:val="24"/>
          <w:szCs w:val="24"/>
          <w:lang w:val="ca-ES"/>
        </w:rPr>
        <w:t>per mitja de la nostra APP de la FCEH</w:t>
      </w:r>
      <w:r w:rsidR="001331C0">
        <w:rPr>
          <w:sz w:val="24"/>
          <w:szCs w:val="24"/>
          <w:lang w:val="ca-ES"/>
        </w:rPr>
        <w:t xml:space="preserve">. </w:t>
      </w:r>
      <w:r w:rsidR="00B33407" w:rsidRPr="001331C0">
        <w:rPr>
          <w:sz w:val="24"/>
          <w:szCs w:val="24"/>
          <w:lang w:val="ca-ES"/>
        </w:rPr>
        <w:t>E</w:t>
      </w:r>
      <w:r w:rsidR="0010617F" w:rsidRPr="001331C0">
        <w:rPr>
          <w:sz w:val="24"/>
          <w:szCs w:val="24"/>
          <w:lang w:val="ca-ES"/>
        </w:rPr>
        <w:t xml:space="preserve">n supòsit </w:t>
      </w:r>
      <w:r>
        <w:rPr>
          <w:sz w:val="24"/>
          <w:szCs w:val="24"/>
          <w:lang w:val="ca-ES"/>
        </w:rPr>
        <w:t xml:space="preserve">de </w:t>
      </w:r>
      <w:r w:rsidR="0010617F" w:rsidRPr="001331C0">
        <w:rPr>
          <w:sz w:val="24"/>
          <w:szCs w:val="24"/>
          <w:lang w:val="ca-ES"/>
        </w:rPr>
        <w:t xml:space="preserve">que no </w:t>
      </w:r>
      <w:r w:rsidR="001D5185">
        <w:rPr>
          <w:sz w:val="24"/>
          <w:szCs w:val="24"/>
          <w:lang w:val="ca-ES"/>
        </w:rPr>
        <w:t xml:space="preserve">es </w:t>
      </w:r>
      <w:r w:rsidR="0010617F" w:rsidRPr="001331C0">
        <w:rPr>
          <w:sz w:val="24"/>
          <w:szCs w:val="24"/>
          <w:lang w:val="ca-ES"/>
        </w:rPr>
        <w:t>disposi d’aquesta podrà descarregar</w:t>
      </w:r>
      <w:r w:rsidR="001D5185">
        <w:rPr>
          <w:sz w:val="24"/>
          <w:szCs w:val="24"/>
          <w:lang w:val="ca-ES"/>
        </w:rPr>
        <w:t>-se</w:t>
      </w:r>
      <w:r w:rsidR="00740145" w:rsidRPr="001331C0">
        <w:rPr>
          <w:sz w:val="24"/>
          <w:szCs w:val="24"/>
          <w:lang w:val="ca-ES"/>
        </w:rPr>
        <w:t xml:space="preserve"> </w:t>
      </w:r>
      <w:r w:rsidR="001331C0">
        <w:rPr>
          <w:sz w:val="24"/>
          <w:szCs w:val="24"/>
          <w:lang w:val="ca-ES"/>
        </w:rPr>
        <w:t xml:space="preserve">seguint-ne les instruccions que consten </w:t>
      </w:r>
      <w:r w:rsidR="00740145" w:rsidRPr="001331C0">
        <w:rPr>
          <w:sz w:val="24"/>
          <w:szCs w:val="24"/>
          <w:lang w:val="ca-ES"/>
        </w:rPr>
        <w:t>en el següent enllaç:</w:t>
      </w:r>
    </w:p>
    <w:p w14:paraId="52EA9697" w14:textId="77777777" w:rsidR="00740145" w:rsidRPr="002D33E4" w:rsidRDefault="00395819" w:rsidP="00B33407">
      <w:pPr>
        <w:spacing w:line="360" w:lineRule="auto"/>
        <w:ind w:left="708"/>
        <w:jc w:val="both"/>
        <w:rPr>
          <w:lang w:val="ca-ES"/>
        </w:rPr>
      </w:pPr>
      <w:hyperlink r:id="rId15" w:history="1">
        <w:r w:rsidR="00740145" w:rsidRPr="001331C0">
          <w:rPr>
            <w:rStyle w:val="Hipervnculo"/>
            <w:sz w:val="24"/>
            <w:szCs w:val="24"/>
            <w:lang w:val="ca-ES"/>
          </w:rPr>
          <w:t>http://www.fceh.cat/app/</w:t>
        </w:r>
      </w:hyperlink>
    </w:p>
    <w:p w14:paraId="0C9FF733" w14:textId="77777777" w:rsidR="00265568" w:rsidRDefault="00265568" w:rsidP="000A4410">
      <w:pPr>
        <w:spacing w:line="360" w:lineRule="auto"/>
        <w:jc w:val="both"/>
        <w:rPr>
          <w:sz w:val="24"/>
          <w:szCs w:val="24"/>
          <w:lang w:val="ca-ES"/>
        </w:rPr>
      </w:pPr>
      <w:r>
        <w:rPr>
          <w:noProof/>
          <w:lang w:eastAsia="es-ES"/>
        </w:rPr>
        <w:drawing>
          <wp:inline distT="0" distB="0" distL="0" distR="0" wp14:anchorId="4312B2B0" wp14:editId="3F5DDA7C">
            <wp:extent cx="5400040" cy="3578225"/>
            <wp:effectExtent l="0" t="0" r="0" b="3175"/>
            <wp:docPr id="14" name="Imagen 14" descr="cid:image001.jpg@01D69593.B9CFE8F0"/>
            <wp:cNvGraphicFramePr/>
            <a:graphic xmlns:a="http://schemas.openxmlformats.org/drawingml/2006/main">
              <a:graphicData uri="http://schemas.openxmlformats.org/drawingml/2006/picture">
                <pic:pic xmlns:pic="http://schemas.openxmlformats.org/drawingml/2006/picture">
                  <pic:nvPicPr>
                    <pic:cNvPr id="1" name="Imagen 1" descr="cid:image001.jpg@01D69593.B9CFE8F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578225"/>
                    </a:xfrm>
                    <a:prstGeom prst="rect">
                      <a:avLst/>
                    </a:prstGeom>
                    <a:noFill/>
                    <a:ln>
                      <a:noFill/>
                    </a:ln>
                  </pic:spPr>
                </pic:pic>
              </a:graphicData>
            </a:graphic>
          </wp:inline>
        </w:drawing>
      </w:r>
    </w:p>
    <w:p w14:paraId="6FDB18EB" w14:textId="77777777" w:rsidR="00740145" w:rsidRDefault="001331C0" w:rsidP="000A4410">
      <w:pPr>
        <w:spacing w:line="360" w:lineRule="auto"/>
        <w:jc w:val="both"/>
        <w:rPr>
          <w:sz w:val="24"/>
          <w:szCs w:val="24"/>
          <w:lang w:val="ca-ES"/>
        </w:rPr>
      </w:pPr>
      <w:r>
        <w:rPr>
          <w:sz w:val="24"/>
          <w:szCs w:val="24"/>
          <w:lang w:val="ca-ES"/>
        </w:rPr>
        <w:t xml:space="preserve">En la mateixa APP es pot accedir a les diverses llicències contractades, </w:t>
      </w:r>
      <w:r w:rsidR="00740145">
        <w:rPr>
          <w:sz w:val="24"/>
          <w:szCs w:val="24"/>
          <w:lang w:val="ca-ES"/>
        </w:rPr>
        <w:t>tancant sessió e introduint-n</w:t>
      </w:r>
      <w:r w:rsidR="002D33E4">
        <w:rPr>
          <w:sz w:val="24"/>
          <w:szCs w:val="24"/>
          <w:lang w:val="ca-ES"/>
        </w:rPr>
        <w:t xml:space="preserve">e DNI o NIE i data de naixement </w:t>
      </w:r>
      <w:r w:rsidR="00D56D72">
        <w:rPr>
          <w:sz w:val="24"/>
          <w:szCs w:val="24"/>
          <w:lang w:val="ca-ES"/>
        </w:rPr>
        <w:t xml:space="preserve">dels </w:t>
      </w:r>
      <w:r w:rsidR="001D5185">
        <w:rPr>
          <w:sz w:val="24"/>
          <w:szCs w:val="24"/>
          <w:lang w:val="ca-ES"/>
        </w:rPr>
        <w:t>altres</w:t>
      </w:r>
      <w:r w:rsidR="00D56D72">
        <w:rPr>
          <w:sz w:val="24"/>
          <w:szCs w:val="24"/>
          <w:lang w:val="ca-ES"/>
        </w:rPr>
        <w:t xml:space="preserve"> membres</w:t>
      </w:r>
      <w:r w:rsidR="002D33E4">
        <w:rPr>
          <w:sz w:val="24"/>
          <w:szCs w:val="24"/>
          <w:lang w:val="ca-ES"/>
        </w:rPr>
        <w:t>.</w:t>
      </w:r>
    </w:p>
    <w:p w14:paraId="4357F4D2" w14:textId="77777777" w:rsidR="00740145" w:rsidRDefault="00D56D72" w:rsidP="000A4410">
      <w:pPr>
        <w:spacing w:line="360" w:lineRule="auto"/>
        <w:jc w:val="both"/>
        <w:rPr>
          <w:sz w:val="24"/>
          <w:szCs w:val="24"/>
          <w:lang w:val="ca-ES"/>
        </w:rPr>
      </w:pPr>
      <w:r>
        <w:rPr>
          <w:sz w:val="24"/>
          <w:szCs w:val="24"/>
          <w:lang w:val="ca-ES"/>
        </w:rPr>
        <w:t>Qualsevol dubte sobre</w:t>
      </w:r>
      <w:r w:rsidR="00740145">
        <w:rPr>
          <w:sz w:val="24"/>
          <w:szCs w:val="24"/>
          <w:lang w:val="ca-ES"/>
        </w:rPr>
        <w:t xml:space="preserve"> el</w:t>
      </w:r>
      <w:r>
        <w:rPr>
          <w:sz w:val="24"/>
          <w:szCs w:val="24"/>
          <w:lang w:val="ca-ES"/>
        </w:rPr>
        <w:t xml:space="preserve"> tràmit de les assegurances pot dirigir-se:</w:t>
      </w:r>
    </w:p>
    <w:p w14:paraId="2057E319" w14:textId="77777777" w:rsidR="00740145" w:rsidRDefault="00D56D72" w:rsidP="00B33407">
      <w:pPr>
        <w:spacing w:line="360" w:lineRule="auto"/>
        <w:ind w:left="708"/>
        <w:jc w:val="both"/>
        <w:rPr>
          <w:sz w:val="24"/>
          <w:szCs w:val="24"/>
          <w:lang w:val="ca-ES"/>
        </w:rPr>
      </w:pPr>
      <w:r>
        <w:rPr>
          <w:sz w:val="24"/>
          <w:szCs w:val="24"/>
          <w:lang w:val="ca-ES"/>
        </w:rPr>
        <w:t>Al telèfon</w:t>
      </w:r>
      <w:r w:rsidR="00740145">
        <w:rPr>
          <w:sz w:val="24"/>
          <w:szCs w:val="24"/>
          <w:lang w:val="ca-ES"/>
        </w:rPr>
        <w:t xml:space="preserve"> </w:t>
      </w:r>
      <w:r w:rsidR="00740145" w:rsidRPr="00740145">
        <w:rPr>
          <w:sz w:val="24"/>
          <w:szCs w:val="24"/>
          <w:lang w:val="ca-ES"/>
        </w:rPr>
        <w:t>627406837</w:t>
      </w:r>
      <w:r w:rsidR="00740145">
        <w:rPr>
          <w:sz w:val="24"/>
          <w:szCs w:val="24"/>
          <w:lang w:val="ca-ES"/>
        </w:rPr>
        <w:t xml:space="preserve"> (disponible en horari d’oficina de Dilluns a Divendres de 09:00 a 18:00 h)</w:t>
      </w:r>
    </w:p>
    <w:p w14:paraId="66B00282" w14:textId="77777777" w:rsidR="00740145" w:rsidRDefault="00D56D72" w:rsidP="00B33407">
      <w:pPr>
        <w:spacing w:line="360" w:lineRule="auto"/>
        <w:ind w:left="708"/>
        <w:jc w:val="both"/>
        <w:rPr>
          <w:sz w:val="24"/>
          <w:szCs w:val="24"/>
          <w:lang w:val="ca-ES"/>
        </w:rPr>
      </w:pPr>
      <w:r>
        <w:rPr>
          <w:sz w:val="24"/>
          <w:szCs w:val="24"/>
          <w:lang w:val="ca-ES"/>
        </w:rPr>
        <w:t xml:space="preserve">A la adreça electrònica </w:t>
      </w:r>
      <w:r w:rsidR="00740145">
        <w:rPr>
          <w:sz w:val="24"/>
          <w:szCs w:val="24"/>
          <w:lang w:val="ca-ES"/>
        </w:rPr>
        <w:t xml:space="preserve"> </w:t>
      </w:r>
      <w:hyperlink r:id="rId17" w:history="1">
        <w:r w:rsidR="00740145" w:rsidRPr="00740145">
          <w:rPr>
            <w:color w:val="0070C0"/>
            <w:sz w:val="24"/>
            <w:szCs w:val="24"/>
            <w:u w:val="single"/>
            <w:lang w:val="ca-ES"/>
          </w:rPr>
          <w:t>assegurances@fceh.cat</w:t>
        </w:r>
      </w:hyperlink>
      <w:r w:rsidR="00740145">
        <w:rPr>
          <w:sz w:val="24"/>
          <w:szCs w:val="24"/>
          <w:lang w:val="ca-ES"/>
        </w:rPr>
        <w:t xml:space="preserve"> </w:t>
      </w:r>
    </w:p>
    <w:p w14:paraId="095D198F" w14:textId="77777777" w:rsidR="007D4CA7" w:rsidRDefault="007D4CA7" w:rsidP="000A4410">
      <w:pPr>
        <w:spacing w:line="360" w:lineRule="auto"/>
        <w:jc w:val="both"/>
        <w:rPr>
          <w:sz w:val="24"/>
          <w:szCs w:val="24"/>
          <w:lang w:val="ca-ES"/>
        </w:rPr>
      </w:pPr>
    </w:p>
    <w:p w14:paraId="53AA3EBE" w14:textId="77777777" w:rsidR="007D4CA7" w:rsidRDefault="007D4CA7" w:rsidP="000A4410">
      <w:pPr>
        <w:spacing w:line="360" w:lineRule="auto"/>
        <w:jc w:val="both"/>
        <w:rPr>
          <w:sz w:val="24"/>
          <w:szCs w:val="24"/>
          <w:lang w:val="ca-ES"/>
        </w:rPr>
      </w:pPr>
    </w:p>
    <w:p w14:paraId="4535D6EA" w14:textId="77777777" w:rsidR="007D4CA7" w:rsidRDefault="007D4CA7" w:rsidP="000A4410">
      <w:pPr>
        <w:spacing w:line="360" w:lineRule="auto"/>
        <w:jc w:val="both"/>
        <w:rPr>
          <w:sz w:val="24"/>
          <w:szCs w:val="24"/>
          <w:lang w:val="ca-ES"/>
        </w:rPr>
      </w:pPr>
    </w:p>
    <w:p w14:paraId="3D82AB52" w14:textId="77777777" w:rsidR="007D4CA7" w:rsidRPr="005924F4" w:rsidRDefault="007D4CA7" w:rsidP="00265568">
      <w:pPr>
        <w:rPr>
          <w:rFonts w:asciiTheme="majorHAnsi" w:hAnsiTheme="majorHAnsi"/>
          <w:sz w:val="24"/>
          <w:szCs w:val="24"/>
        </w:rPr>
      </w:pPr>
      <w:r w:rsidRPr="005924F4">
        <w:rPr>
          <w:rFonts w:asciiTheme="majorHAnsi" w:hAnsiTheme="majorHAnsi"/>
          <w:noProof/>
          <w:sz w:val="24"/>
          <w:szCs w:val="24"/>
          <w:lang w:eastAsia="es-ES"/>
        </w:rPr>
        <w:lastRenderedPageBreak/>
        <w:drawing>
          <wp:anchor distT="0" distB="0" distL="114300" distR="114300" simplePos="0" relativeHeight="251666432" behindDoc="1" locked="0" layoutInCell="1" allowOverlap="1" wp14:anchorId="0E93AB01" wp14:editId="521404AD">
            <wp:simplePos x="0" y="0"/>
            <wp:positionH relativeFrom="margin">
              <wp:posOffset>1300480</wp:posOffset>
            </wp:positionH>
            <wp:positionV relativeFrom="paragraph">
              <wp:posOffset>0</wp:posOffset>
            </wp:positionV>
            <wp:extent cx="2639060" cy="1757680"/>
            <wp:effectExtent l="0" t="0" r="8890" b="0"/>
            <wp:wrapTight wrapText="bothSides">
              <wp:wrapPolygon edited="0">
                <wp:start x="0" y="0"/>
                <wp:lineTo x="0" y="21303"/>
                <wp:lineTo x="21517" y="21303"/>
                <wp:lineTo x="2151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CH.jpg"/>
                    <pic:cNvPicPr/>
                  </pic:nvPicPr>
                  <pic:blipFill>
                    <a:blip r:embed="rId7">
                      <a:extLst>
                        <a:ext uri="{28A0092B-C50C-407E-A947-70E740481C1C}">
                          <a14:useLocalDpi xmlns:a14="http://schemas.microsoft.com/office/drawing/2010/main" val="0"/>
                        </a:ext>
                      </a:extLst>
                    </a:blip>
                    <a:stretch>
                      <a:fillRect/>
                    </a:stretch>
                  </pic:blipFill>
                  <pic:spPr>
                    <a:xfrm>
                      <a:off x="0" y="0"/>
                      <a:ext cx="2639060" cy="1757680"/>
                    </a:xfrm>
                    <a:prstGeom prst="rect">
                      <a:avLst/>
                    </a:prstGeom>
                  </pic:spPr>
                </pic:pic>
              </a:graphicData>
            </a:graphic>
            <wp14:sizeRelH relativeFrom="margin">
              <wp14:pctWidth>0</wp14:pctWidth>
            </wp14:sizeRelH>
            <wp14:sizeRelV relativeFrom="margin">
              <wp14:pctHeight>0</wp14:pctHeight>
            </wp14:sizeRelV>
          </wp:anchor>
        </w:drawing>
      </w:r>
    </w:p>
    <w:p w14:paraId="58F33A3C" w14:textId="77777777" w:rsidR="007D4CA7" w:rsidRPr="005924F4" w:rsidRDefault="007D4CA7" w:rsidP="007D4CA7">
      <w:pPr>
        <w:jc w:val="center"/>
        <w:rPr>
          <w:b/>
          <w:sz w:val="36"/>
          <w:szCs w:val="36"/>
        </w:rPr>
      </w:pPr>
    </w:p>
    <w:p w14:paraId="060DFAA6" w14:textId="77777777" w:rsidR="007D4CA7" w:rsidRPr="005924F4" w:rsidRDefault="007D4CA7" w:rsidP="007D4CA7">
      <w:pPr>
        <w:jc w:val="center"/>
        <w:rPr>
          <w:b/>
          <w:sz w:val="36"/>
          <w:szCs w:val="36"/>
        </w:rPr>
      </w:pPr>
    </w:p>
    <w:p w14:paraId="61556687" w14:textId="77777777" w:rsidR="007D4CA7" w:rsidRPr="005924F4" w:rsidRDefault="007D4CA7" w:rsidP="007D4CA7">
      <w:pPr>
        <w:jc w:val="center"/>
        <w:rPr>
          <w:b/>
          <w:sz w:val="36"/>
          <w:szCs w:val="36"/>
        </w:rPr>
      </w:pPr>
    </w:p>
    <w:p w14:paraId="244B3A09" w14:textId="77777777" w:rsidR="007D4CA7" w:rsidRPr="005924F4" w:rsidRDefault="007D4CA7" w:rsidP="007D4CA7">
      <w:pPr>
        <w:jc w:val="center"/>
        <w:rPr>
          <w:b/>
          <w:sz w:val="36"/>
          <w:szCs w:val="36"/>
        </w:rPr>
      </w:pPr>
    </w:p>
    <w:p w14:paraId="74FE41CF" w14:textId="27E74F72" w:rsidR="007D4CA7" w:rsidRPr="00EB12E5" w:rsidRDefault="007D4CA7" w:rsidP="00EB12E5">
      <w:pPr>
        <w:pStyle w:val="Ttulo1"/>
        <w:jc w:val="center"/>
        <w:rPr>
          <w:rFonts w:asciiTheme="minorHAnsi" w:hAnsiTheme="minorHAnsi" w:cstheme="minorHAnsi"/>
          <w:b/>
          <w:color w:val="000000" w:themeColor="text1"/>
          <w:sz w:val="36"/>
          <w:szCs w:val="36"/>
        </w:rPr>
      </w:pPr>
      <w:bookmarkStart w:id="1" w:name="_Toc55814784"/>
      <w:r w:rsidRPr="00EB12E5">
        <w:rPr>
          <w:rFonts w:asciiTheme="minorHAnsi" w:hAnsiTheme="minorHAnsi" w:cstheme="minorHAnsi"/>
          <w:b/>
          <w:color w:val="000000" w:themeColor="text1"/>
          <w:sz w:val="36"/>
          <w:szCs w:val="36"/>
        </w:rPr>
        <w:t xml:space="preserve">PASOS PARA CONTRATAR TARGENEU O MULTIRISC </w:t>
      </w:r>
      <w:r w:rsidR="00D7586A" w:rsidRPr="00D7586A">
        <w:rPr>
          <w:rFonts w:asciiTheme="minorHAnsi" w:hAnsiTheme="minorHAnsi" w:cstheme="minorHAnsi"/>
          <w:b/>
          <w:color w:val="000000" w:themeColor="text1"/>
          <w:sz w:val="36"/>
          <w:szCs w:val="36"/>
          <w:u w:val="single"/>
        </w:rPr>
        <w:t>FAMILIAR</w:t>
      </w:r>
      <w:r w:rsidR="00D7586A" w:rsidRPr="00EB12E5">
        <w:rPr>
          <w:rFonts w:asciiTheme="minorHAnsi" w:hAnsiTheme="minorHAnsi" w:cstheme="minorHAnsi"/>
          <w:b/>
          <w:color w:val="000000" w:themeColor="text1"/>
          <w:sz w:val="36"/>
          <w:szCs w:val="36"/>
        </w:rPr>
        <w:t xml:space="preserve"> </w:t>
      </w:r>
      <w:r w:rsidR="006720E1">
        <w:rPr>
          <w:rFonts w:asciiTheme="minorHAnsi" w:hAnsiTheme="minorHAnsi" w:cstheme="minorHAnsi"/>
          <w:b/>
          <w:color w:val="000000" w:themeColor="text1"/>
          <w:sz w:val="36"/>
          <w:szCs w:val="36"/>
        </w:rPr>
        <w:t>(CAST)</w:t>
      </w:r>
      <w:bookmarkEnd w:id="1"/>
    </w:p>
    <w:p w14:paraId="592F9A88" w14:textId="77777777" w:rsidR="007D4CA7" w:rsidRPr="005924F4" w:rsidRDefault="007D4CA7" w:rsidP="007D4CA7">
      <w:pPr>
        <w:rPr>
          <w:b/>
          <w:sz w:val="36"/>
          <w:szCs w:val="36"/>
        </w:rPr>
      </w:pPr>
    </w:p>
    <w:p w14:paraId="124848D2" w14:textId="77777777" w:rsidR="007D4CA7" w:rsidRPr="005924F4" w:rsidRDefault="007D4CA7" w:rsidP="007D4CA7">
      <w:pPr>
        <w:spacing w:line="360" w:lineRule="auto"/>
        <w:jc w:val="both"/>
        <w:rPr>
          <w:sz w:val="24"/>
          <w:szCs w:val="24"/>
        </w:rPr>
      </w:pPr>
      <w:r w:rsidRPr="005924F4">
        <w:rPr>
          <w:sz w:val="24"/>
          <w:szCs w:val="24"/>
        </w:rPr>
        <w:t xml:space="preserve">Esta temporada como novedad, hemos introducido la contratación directa de los seguros familiares </w:t>
      </w:r>
      <w:proofErr w:type="spellStart"/>
      <w:r w:rsidRPr="005924F4">
        <w:rPr>
          <w:sz w:val="24"/>
          <w:szCs w:val="24"/>
        </w:rPr>
        <w:t>Targeneu</w:t>
      </w:r>
      <w:proofErr w:type="spellEnd"/>
      <w:r w:rsidRPr="005924F4">
        <w:rPr>
          <w:sz w:val="24"/>
          <w:szCs w:val="24"/>
        </w:rPr>
        <w:t xml:space="preserve"> i </w:t>
      </w:r>
      <w:proofErr w:type="spellStart"/>
      <w:r w:rsidRPr="005924F4">
        <w:rPr>
          <w:sz w:val="24"/>
          <w:szCs w:val="24"/>
        </w:rPr>
        <w:t>Multirisc</w:t>
      </w:r>
      <w:proofErr w:type="spellEnd"/>
      <w:r w:rsidRPr="005924F4">
        <w:rPr>
          <w:sz w:val="24"/>
          <w:szCs w:val="24"/>
        </w:rPr>
        <w:t>.</w:t>
      </w:r>
    </w:p>
    <w:p w14:paraId="7A1E6BF7" w14:textId="77777777" w:rsidR="007D4CA7" w:rsidRPr="005924F4" w:rsidRDefault="007D4CA7" w:rsidP="007D4CA7">
      <w:pPr>
        <w:spacing w:line="360" w:lineRule="auto"/>
        <w:jc w:val="both"/>
        <w:rPr>
          <w:sz w:val="24"/>
          <w:szCs w:val="24"/>
        </w:rPr>
      </w:pPr>
      <w:r w:rsidRPr="005924F4">
        <w:rPr>
          <w:sz w:val="24"/>
          <w:szCs w:val="24"/>
        </w:rPr>
        <w:t>Los pasos breves a seguir para contratar los seguros familiares son los siguientes;</w:t>
      </w:r>
    </w:p>
    <w:p w14:paraId="7C20CE19" w14:textId="3FF9748F" w:rsidR="007D4CA7" w:rsidRPr="005924F4" w:rsidRDefault="007D4CA7" w:rsidP="007D4CA7">
      <w:pPr>
        <w:spacing w:line="360" w:lineRule="auto"/>
        <w:jc w:val="both"/>
        <w:rPr>
          <w:sz w:val="24"/>
          <w:szCs w:val="24"/>
        </w:rPr>
      </w:pPr>
      <w:r w:rsidRPr="005924F4">
        <w:rPr>
          <w:b/>
          <w:sz w:val="24"/>
          <w:szCs w:val="24"/>
        </w:rPr>
        <w:t>1.-</w:t>
      </w:r>
      <w:r w:rsidRPr="005924F4">
        <w:rPr>
          <w:sz w:val="24"/>
          <w:szCs w:val="24"/>
        </w:rPr>
        <w:t xml:space="preserve"> </w:t>
      </w:r>
      <w:r w:rsidRPr="005924F4">
        <w:rPr>
          <w:b/>
          <w:sz w:val="24"/>
          <w:szCs w:val="24"/>
        </w:rPr>
        <w:t>ACCEDER A LA SECCIÓN “</w:t>
      </w:r>
      <w:r w:rsidR="008750FB">
        <w:rPr>
          <w:b/>
          <w:sz w:val="24"/>
          <w:szCs w:val="24"/>
        </w:rPr>
        <w:t>ASSEGURANCES</w:t>
      </w:r>
      <w:r w:rsidRPr="005924F4">
        <w:rPr>
          <w:b/>
          <w:sz w:val="24"/>
          <w:szCs w:val="24"/>
        </w:rPr>
        <w:t>” DE LA WEB DE LA FEDERACIÓN CATALANA DE DEPORTES DE INVERNO</w:t>
      </w:r>
      <w:r w:rsidRPr="005924F4">
        <w:rPr>
          <w:sz w:val="24"/>
          <w:szCs w:val="24"/>
        </w:rPr>
        <w:t>:</w:t>
      </w:r>
    </w:p>
    <w:p w14:paraId="2BFA0CFE" w14:textId="60AAEF77" w:rsidR="008750FB" w:rsidRPr="008750FB" w:rsidRDefault="00395819" w:rsidP="008750FB">
      <w:pPr>
        <w:spacing w:line="360" w:lineRule="auto"/>
        <w:jc w:val="both"/>
        <w:rPr>
          <w:sz w:val="24"/>
          <w:szCs w:val="24"/>
        </w:rPr>
      </w:pPr>
      <w:hyperlink r:id="rId18" w:history="1">
        <w:r w:rsidR="008750FB" w:rsidRPr="008750FB">
          <w:rPr>
            <w:rStyle w:val="Hipervnculo"/>
            <w:sz w:val="24"/>
            <w:szCs w:val="24"/>
          </w:rPr>
          <w:t>http://www.fceh.cat/la-federacio/assegurances/targeneu/</w:t>
        </w:r>
      </w:hyperlink>
      <w:r w:rsidR="008750FB" w:rsidRPr="008750FB">
        <w:rPr>
          <w:sz w:val="24"/>
          <w:szCs w:val="24"/>
        </w:rPr>
        <w:t xml:space="preserve"> (en el caso de la TARGENEU)</w:t>
      </w:r>
    </w:p>
    <w:p w14:paraId="32D12824" w14:textId="3372F3C9" w:rsidR="008750FB" w:rsidRPr="008750FB" w:rsidRDefault="00395819" w:rsidP="008750FB">
      <w:pPr>
        <w:spacing w:line="360" w:lineRule="auto"/>
        <w:jc w:val="both"/>
        <w:rPr>
          <w:sz w:val="24"/>
          <w:szCs w:val="24"/>
        </w:rPr>
      </w:pPr>
      <w:hyperlink r:id="rId19" w:history="1">
        <w:r w:rsidR="008750FB" w:rsidRPr="008750FB">
          <w:rPr>
            <w:rStyle w:val="Hipervnculo"/>
            <w:sz w:val="24"/>
            <w:szCs w:val="24"/>
          </w:rPr>
          <w:t>http://www.fceh.cat/la-federacio/assegurances/multirisc/</w:t>
        </w:r>
      </w:hyperlink>
      <w:r w:rsidR="008750FB" w:rsidRPr="008750FB">
        <w:rPr>
          <w:sz w:val="24"/>
          <w:szCs w:val="24"/>
        </w:rPr>
        <w:t xml:space="preserve"> (en el caso de la MULTIRISC)</w:t>
      </w:r>
    </w:p>
    <w:p w14:paraId="1CFDCBF1" w14:textId="77777777" w:rsidR="008750FB" w:rsidRPr="008750FB" w:rsidRDefault="008750FB" w:rsidP="008750FB">
      <w:pPr>
        <w:spacing w:line="360" w:lineRule="auto"/>
        <w:jc w:val="both"/>
        <w:rPr>
          <w:sz w:val="24"/>
          <w:szCs w:val="24"/>
          <w:lang w:val="ca-ES"/>
        </w:rPr>
      </w:pPr>
    </w:p>
    <w:p w14:paraId="4F858E61" w14:textId="77777777" w:rsidR="008750FB" w:rsidRPr="008750FB" w:rsidRDefault="008750FB" w:rsidP="008750FB">
      <w:pPr>
        <w:spacing w:line="360" w:lineRule="auto"/>
        <w:jc w:val="both"/>
        <w:rPr>
          <w:sz w:val="24"/>
          <w:szCs w:val="24"/>
          <w:lang w:val="ca-ES"/>
        </w:rPr>
      </w:pPr>
    </w:p>
    <w:p w14:paraId="51B3F10F" w14:textId="18F8F7DC" w:rsidR="008750FB" w:rsidRPr="008750FB" w:rsidRDefault="008750FB" w:rsidP="008750FB">
      <w:pPr>
        <w:spacing w:line="360" w:lineRule="auto"/>
        <w:ind w:left="708"/>
        <w:jc w:val="center"/>
        <w:rPr>
          <w:color w:val="0070C0"/>
          <w:sz w:val="24"/>
          <w:szCs w:val="24"/>
        </w:rPr>
      </w:pPr>
      <w:r w:rsidRPr="008750FB">
        <w:rPr>
          <w:color w:val="0070C0"/>
          <w:sz w:val="24"/>
          <w:szCs w:val="24"/>
        </w:rPr>
        <w:t>Una vez en la web, se procede en cualquiera de los seguros, a clicar en “</w:t>
      </w:r>
      <w:r w:rsidRPr="008750FB">
        <w:rPr>
          <w:b/>
          <w:color w:val="0070C0"/>
          <w:sz w:val="24"/>
          <w:szCs w:val="24"/>
        </w:rPr>
        <w:t xml:space="preserve">contracta ara la </w:t>
      </w:r>
      <w:proofErr w:type="spellStart"/>
      <w:r w:rsidRPr="008750FB">
        <w:rPr>
          <w:b/>
          <w:color w:val="0070C0"/>
          <w:sz w:val="24"/>
          <w:szCs w:val="24"/>
        </w:rPr>
        <w:t>teva</w:t>
      </w:r>
      <w:proofErr w:type="spellEnd"/>
      <w:r w:rsidRPr="008750FB">
        <w:rPr>
          <w:b/>
          <w:color w:val="0070C0"/>
          <w:sz w:val="24"/>
          <w:szCs w:val="24"/>
        </w:rPr>
        <w:t xml:space="preserve"> </w:t>
      </w:r>
      <w:proofErr w:type="spellStart"/>
      <w:r w:rsidRPr="008750FB">
        <w:rPr>
          <w:b/>
          <w:color w:val="0070C0"/>
          <w:sz w:val="24"/>
          <w:szCs w:val="24"/>
        </w:rPr>
        <w:t>assegurança</w:t>
      </w:r>
      <w:proofErr w:type="spellEnd"/>
      <w:r w:rsidRPr="008750FB">
        <w:rPr>
          <w:color w:val="0070C0"/>
          <w:sz w:val="24"/>
          <w:szCs w:val="24"/>
        </w:rPr>
        <w:t>”</w:t>
      </w:r>
    </w:p>
    <w:p w14:paraId="2BC6A05F" w14:textId="77777777" w:rsidR="007D4CA7" w:rsidRPr="005924F4" w:rsidRDefault="007D4CA7" w:rsidP="007D4CA7">
      <w:pPr>
        <w:rPr>
          <w:rFonts w:ascii="Helvetica" w:hAnsi="Helvetica"/>
        </w:rPr>
      </w:pPr>
      <w:r w:rsidRPr="005924F4">
        <w:rPr>
          <w:b/>
          <w:noProof/>
          <w:lang w:eastAsia="es-ES"/>
        </w:rPr>
        <w:lastRenderedPageBreak/>
        <w:drawing>
          <wp:anchor distT="0" distB="0" distL="114300" distR="114300" simplePos="0" relativeHeight="251667456" behindDoc="1" locked="0" layoutInCell="1" allowOverlap="1" wp14:anchorId="41478FD6" wp14:editId="7165E3AC">
            <wp:simplePos x="0" y="0"/>
            <wp:positionH relativeFrom="margin">
              <wp:posOffset>-304165</wp:posOffset>
            </wp:positionH>
            <wp:positionV relativeFrom="paragraph">
              <wp:posOffset>297180</wp:posOffset>
            </wp:positionV>
            <wp:extent cx="6072505" cy="8211820"/>
            <wp:effectExtent l="0" t="0" r="4445" b="0"/>
            <wp:wrapTight wrapText="bothSides">
              <wp:wrapPolygon edited="0">
                <wp:start x="0" y="0"/>
                <wp:lineTo x="0" y="21547"/>
                <wp:lineTo x="21548" y="21547"/>
                <wp:lineTo x="2154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72505" cy="8211820"/>
                    </a:xfrm>
                    <a:prstGeom prst="rect">
                      <a:avLst/>
                    </a:prstGeom>
                  </pic:spPr>
                </pic:pic>
              </a:graphicData>
            </a:graphic>
            <wp14:sizeRelH relativeFrom="margin">
              <wp14:pctWidth>0</wp14:pctWidth>
            </wp14:sizeRelH>
            <wp14:sizeRelV relativeFrom="margin">
              <wp14:pctHeight>0</wp14:pctHeight>
            </wp14:sizeRelV>
          </wp:anchor>
        </w:drawing>
      </w:r>
      <w:r w:rsidRPr="005924F4">
        <w:rPr>
          <w:b/>
          <w:sz w:val="24"/>
          <w:szCs w:val="24"/>
        </w:rPr>
        <w:t>2</w:t>
      </w:r>
      <w:r w:rsidRPr="005924F4">
        <w:rPr>
          <w:rFonts w:ascii="Helvetica" w:hAnsi="Helvetica"/>
          <w:b/>
        </w:rPr>
        <w:t>.-</w:t>
      </w:r>
      <w:r w:rsidRPr="005924F4">
        <w:rPr>
          <w:rFonts w:ascii="Helvetica" w:hAnsi="Helvetica"/>
        </w:rPr>
        <w:t xml:space="preserve"> </w:t>
      </w:r>
      <w:r w:rsidRPr="005924F4">
        <w:rPr>
          <w:rFonts w:ascii="Helvetica" w:hAnsi="Helvetica"/>
          <w:b/>
        </w:rPr>
        <w:t>RELLENAR EL FORMULARIO INICIAL CON LES DATOS PERSONALES</w:t>
      </w:r>
    </w:p>
    <w:p w14:paraId="7E031D2C" w14:textId="3AF4C4ED" w:rsidR="007D4CA7" w:rsidRPr="005924F4" w:rsidRDefault="007D4CA7" w:rsidP="007D4CA7">
      <w:pPr>
        <w:spacing w:line="360" w:lineRule="auto"/>
        <w:jc w:val="both"/>
        <w:rPr>
          <w:sz w:val="24"/>
          <w:szCs w:val="24"/>
        </w:rPr>
      </w:pPr>
      <w:r w:rsidRPr="005924F4">
        <w:rPr>
          <w:b/>
          <w:sz w:val="24"/>
          <w:szCs w:val="24"/>
          <w:highlight w:val="yellow"/>
        </w:rPr>
        <w:lastRenderedPageBreak/>
        <w:t>Nota</w:t>
      </w:r>
      <w:r w:rsidRPr="005924F4">
        <w:rPr>
          <w:sz w:val="24"/>
          <w:szCs w:val="24"/>
        </w:rPr>
        <w:t xml:space="preserve">: En el supuesto de que se quiera domiciliar, para </w:t>
      </w:r>
      <w:r>
        <w:rPr>
          <w:sz w:val="24"/>
          <w:szCs w:val="24"/>
        </w:rPr>
        <w:t>futuras renovaciones</w:t>
      </w:r>
      <w:r w:rsidRPr="005924F4">
        <w:rPr>
          <w:sz w:val="24"/>
          <w:szCs w:val="24"/>
        </w:rPr>
        <w:t>, es necesario rellenar la sección “</w:t>
      </w:r>
      <w:r w:rsidRPr="005924F4">
        <w:rPr>
          <w:b/>
          <w:sz w:val="24"/>
          <w:szCs w:val="24"/>
        </w:rPr>
        <w:t>DOMICILIA EL PAGO PARA LAS PRÓXIMAS TEMPORADAS</w:t>
      </w:r>
      <w:r w:rsidRPr="005924F4">
        <w:rPr>
          <w:sz w:val="24"/>
          <w:szCs w:val="24"/>
        </w:rPr>
        <w:t xml:space="preserve">”, i hacer </w:t>
      </w:r>
      <w:proofErr w:type="spellStart"/>
      <w:r w:rsidRPr="005924F4">
        <w:rPr>
          <w:sz w:val="24"/>
          <w:szCs w:val="24"/>
        </w:rPr>
        <w:t>check</w:t>
      </w:r>
      <w:proofErr w:type="spellEnd"/>
      <w:r w:rsidRPr="005924F4">
        <w:rPr>
          <w:sz w:val="24"/>
          <w:szCs w:val="24"/>
        </w:rPr>
        <w:t xml:space="preserve"> a quinta casilla de condiciones que comienza con “</w:t>
      </w:r>
      <w:r w:rsidRPr="005924F4">
        <w:rPr>
          <w:b/>
          <w:sz w:val="24"/>
          <w:szCs w:val="24"/>
        </w:rPr>
        <w:t>Mediante la aceptación</w:t>
      </w:r>
      <w:r w:rsidRPr="005924F4">
        <w:rPr>
          <w:sz w:val="24"/>
          <w:szCs w:val="24"/>
        </w:rPr>
        <w:t>...</w:t>
      </w:r>
    </w:p>
    <w:p w14:paraId="588317D2" w14:textId="77777777" w:rsidR="007D4CA7" w:rsidRPr="005924F4" w:rsidRDefault="007D4CA7" w:rsidP="007D4CA7">
      <w:pPr>
        <w:spacing w:line="360" w:lineRule="auto"/>
        <w:jc w:val="both"/>
        <w:rPr>
          <w:b/>
          <w:sz w:val="24"/>
          <w:szCs w:val="24"/>
        </w:rPr>
      </w:pPr>
      <w:r w:rsidRPr="005924F4">
        <w:rPr>
          <w:noProof/>
          <w:sz w:val="24"/>
          <w:szCs w:val="24"/>
          <w:lang w:eastAsia="es-ES"/>
        </w:rPr>
        <w:drawing>
          <wp:anchor distT="0" distB="0" distL="114300" distR="114300" simplePos="0" relativeHeight="251669504" behindDoc="1" locked="0" layoutInCell="1" allowOverlap="1" wp14:anchorId="6CDC4301" wp14:editId="59037193">
            <wp:simplePos x="0" y="0"/>
            <wp:positionH relativeFrom="margin">
              <wp:align>center</wp:align>
            </wp:positionH>
            <wp:positionV relativeFrom="paragraph">
              <wp:posOffset>378401</wp:posOffset>
            </wp:positionV>
            <wp:extent cx="6566535" cy="3639820"/>
            <wp:effectExtent l="0" t="0" r="5715" b="0"/>
            <wp:wrapTight wrapText="bothSides">
              <wp:wrapPolygon edited="0">
                <wp:start x="0" y="0"/>
                <wp:lineTo x="0" y="21479"/>
                <wp:lineTo x="21556" y="21479"/>
                <wp:lineTo x="2155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6535" cy="363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24F4">
        <w:rPr>
          <w:b/>
          <w:sz w:val="24"/>
          <w:szCs w:val="24"/>
        </w:rPr>
        <w:t>3.- SELECCIÓN DEL SEGURO</w:t>
      </w:r>
    </w:p>
    <w:p w14:paraId="3835B06D" w14:textId="77777777" w:rsidR="007D4CA7" w:rsidRPr="005924F4" w:rsidRDefault="007D4CA7" w:rsidP="007D4CA7">
      <w:pPr>
        <w:spacing w:line="360" w:lineRule="auto"/>
        <w:jc w:val="both"/>
        <w:rPr>
          <w:sz w:val="24"/>
          <w:szCs w:val="24"/>
        </w:rPr>
      </w:pPr>
      <w:r w:rsidRPr="005924F4">
        <w:rPr>
          <w:sz w:val="24"/>
          <w:szCs w:val="24"/>
        </w:rPr>
        <w:t>En la selección de los seguros apar</w:t>
      </w:r>
      <w:r>
        <w:rPr>
          <w:sz w:val="24"/>
          <w:szCs w:val="24"/>
        </w:rPr>
        <w:t>e</w:t>
      </w:r>
      <w:r w:rsidRPr="005924F4">
        <w:rPr>
          <w:sz w:val="24"/>
          <w:szCs w:val="24"/>
        </w:rPr>
        <w:t xml:space="preserve">cen múltiples opciones, en el supuesto de los </w:t>
      </w:r>
      <w:r w:rsidRPr="005924F4">
        <w:rPr>
          <w:sz w:val="24"/>
          <w:szCs w:val="24"/>
          <w:u w:val="single"/>
        </w:rPr>
        <w:t>Packs Familiares</w:t>
      </w:r>
      <w:r w:rsidRPr="005924F4">
        <w:rPr>
          <w:sz w:val="24"/>
          <w:szCs w:val="24"/>
        </w:rPr>
        <w:t xml:space="preserve"> se identifican de la siguiente forma:</w:t>
      </w:r>
    </w:p>
    <w:p w14:paraId="7EBE16F7" w14:textId="4786DF52" w:rsidR="007D4CA7" w:rsidRPr="005924F4" w:rsidRDefault="007D4CA7" w:rsidP="007D4CA7">
      <w:pPr>
        <w:spacing w:line="360" w:lineRule="auto"/>
        <w:jc w:val="both"/>
        <w:rPr>
          <w:sz w:val="24"/>
          <w:szCs w:val="24"/>
        </w:rPr>
      </w:pPr>
      <w:r w:rsidRPr="005924F4">
        <w:rPr>
          <w:b/>
          <w:sz w:val="24"/>
          <w:szCs w:val="24"/>
        </w:rPr>
        <w:t>MG3</w:t>
      </w:r>
      <w:r w:rsidR="006720E1">
        <w:rPr>
          <w:b/>
          <w:sz w:val="24"/>
          <w:szCs w:val="24"/>
        </w:rPr>
        <w:t xml:space="preserve"> </w:t>
      </w:r>
      <w:r w:rsidRPr="005924F4">
        <w:rPr>
          <w:b/>
          <w:sz w:val="24"/>
          <w:szCs w:val="24"/>
        </w:rPr>
        <w:t xml:space="preserve">– </w:t>
      </w:r>
      <w:r w:rsidR="006720E1" w:rsidRPr="005924F4">
        <w:rPr>
          <w:b/>
          <w:sz w:val="24"/>
          <w:szCs w:val="24"/>
        </w:rPr>
        <w:t>MULTIRISC</w:t>
      </w:r>
      <w:r w:rsidRPr="005924F4">
        <w:rPr>
          <w:b/>
          <w:sz w:val="24"/>
          <w:szCs w:val="24"/>
        </w:rPr>
        <w:t xml:space="preserve"> </w:t>
      </w:r>
      <w:r>
        <w:rPr>
          <w:b/>
          <w:sz w:val="24"/>
          <w:szCs w:val="24"/>
        </w:rPr>
        <w:t>GENER</w:t>
      </w:r>
      <w:r w:rsidRPr="005924F4">
        <w:rPr>
          <w:b/>
          <w:sz w:val="24"/>
          <w:szCs w:val="24"/>
        </w:rPr>
        <w:t xml:space="preserve"> 4 </w:t>
      </w:r>
      <w:r w:rsidR="006720E1" w:rsidRPr="005924F4">
        <w:rPr>
          <w:b/>
          <w:sz w:val="24"/>
          <w:szCs w:val="24"/>
        </w:rPr>
        <w:t>MEMBRES</w:t>
      </w:r>
      <w:r w:rsidRPr="005924F4">
        <w:rPr>
          <w:sz w:val="24"/>
          <w:szCs w:val="24"/>
        </w:rPr>
        <w:t>: Seguro</w:t>
      </w:r>
      <w:r>
        <w:rPr>
          <w:sz w:val="24"/>
          <w:szCs w:val="24"/>
        </w:rPr>
        <w:t xml:space="preserve"> </w:t>
      </w:r>
      <w:proofErr w:type="spellStart"/>
      <w:r>
        <w:rPr>
          <w:sz w:val="24"/>
          <w:szCs w:val="24"/>
        </w:rPr>
        <w:t>multiriesgo</w:t>
      </w:r>
      <w:proofErr w:type="spellEnd"/>
      <w:r>
        <w:rPr>
          <w:sz w:val="24"/>
          <w:szCs w:val="24"/>
        </w:rPr>
        <w:t xml:space="preserve"> que tiene</w:t>
      </w:r>
      <w:r w:rsidRPr="005924F4">
        <w:rPr>
          <w:sz w:val="24"/>
          <w:szCs w:val="24"/>
        </w:rPr>
        <w:t xml:space="preserve"> vigencia del ENERO </w:t>
      </w:r>
      <w:r>
        <w:rPr>
          <w:sz w:val="24"/>
          <w:szCs w:val="24"/>
        </w:rPr>
        <w:t>hasta</w:t>
      </w:r>
      <w:r w:rsidRPr="005924F4">
        <w:rPr>
          <w:sz w:val="24"/>
          <w:szCs w:val="24"/>
        </w:rPr>
        <w:t xml:space="preserve"> </w:t>
      </w:r>
      <w:r>
        <w:rPr>
          <w:sz w:val="24"/>
          <w:szCs w:val="24"/>
        </w:rPr>
        <w:t>e</w:t>
      </w:r>
      <w:r w:rsidRPr="005924F4">
        <w:rPr>
          <w:sz w:val="24"/>
          <w:szCs w:val="24"/>
        </w:rPr>
        <w:t>l DICIEMBRE 2020, i que está conformad</w:t>
      </w:r>
      <w:r>
        <w:rPr>
          <w:sz w:val="24"/>
          <w:szCs w:val="24"/>
        </w:rPr>
        <w:t>o po</w:t>
      </w:r>
      <w:r w:rsidRPr="005924F4">
        <w:rPr>
          <w:sz w:val="24"/>
          <w:szCs w:val="24"/>
        </w:rPr>
        <w:t>r 3 m</w:t>
      </w:r>
      <w:r>
        <w:rPr>
          <w:sz w:val="24"/>
          <w:szCs w:val="24"/>
        </w:rPr>
        <w:t>iembr</w:t>
      </w:r>
      <w:r w:rsidRPr="005924F4">
        <w:rPr>
          <w:sz w:val="24"/>
          <w:szCs w:val="24"/>
        </w:rPr>
        <w:t>os.</w:t>
      </w:r>
    </w:p>
    <w:p w14:paraId="5D840BF9" w14:textId="56901416" w:rsidR="007D4CA7" w:rsidRPr="005924F4" w:rsidRDefault="007D4CA7" w:rsidP="007D4CA7">
      <w:pPr>
        <w:spacing w:line="360" w:lineRule="auto"/>
        <w:jc w:val="both"/>
        <w:rPr>
          <w:sz w:val="24"/>
          <w:szCs w:val="24"/>
        </w:rPr>
      </w:pPr>
      <w:r w:rsidRPr="005924F4">
        <w:rPr>
          <w:b/>
          <w:sz w:val="24"/>
          <w:szCs w:val="24"/>
        </w:rPr>
        <w:t xml:space="preserve">MGF – </w:t>
      </w:r>
      <w:r w:rsidR="006720E1" w:rsidRPr="005924F4">
        <w:rPr>
          <w:b/>
          <w:sz w:val="24"/>
          <w:szCs w:val="24"/>
        </w:rPr>
        <w:t>MULTIRISC</w:t>
      </w:r>
      <w:r w:rsidRPr="005924F4">
        <w:rPr>
          <w:b/>
          <w:sz w:val="24"/>
          <w:szCs w:val="24"/>
        </w:rPr>
        <w:t xml:space="preserve"> </w:t>
      </w:r>
      <w:r>
        <w:rPr>
          <w:b/>
          <w:sz w:val="24"/>
          <w:szCs w:val="24"/>
        </w:rPr>
        <w:t>GENER</w:t>
      </w:r>
      <w:r w:rsidRPr="005924F4">
        <w:rPr>
          <w:b/>
          <w:sz w:val="24"/>
          <w:szCs w:val="24"/>
        </w:rPr>
        <w:t xml:space="preserve"> 4 MEMBRES</w:t>
      </w:r>
      <w:r w:rsidRPr="005924F4">
        <w:rPr>
          <w:sz w:val="24"/>
          <w:szCs w:val="24"/>
        </w:rPr>
        <w:t>: Seguro</w:t>
      </w:r>
      <w:r>
        <w:rPr>
          <w:sz w:val="24"/>
          <w:szCs w:val="24"/>
        </w:rPr>
        <w:t xml:space="preserve"> </w:t>
      </w:r>
      <w:proofErr w:type="spellStart"/>
      <w:r>
        <w:rPr>
          <w:sz w:val="24"/>
          <w:szCs w:val="24"/>
        </w:rPr>
        <w:t>multiriesgo</w:t>
      </w:r>
      <w:proofErr w:type="spellEnd"/>
      <w:r>
        <w:rPr>
          <w:sz w:val="24"/>
          <w:szCs w:val="24"/>
        </w:rPr>
        <w:t xml:space="preserve"> que tiene</w:t>
      </w:r>
      <w:r w:rsidRPr="005924F4">
        <w:rPr>
          <w:sz w:val="24"/>
          <w:szCs w:val="24"/>
        </w:rPr>
        <w:t xml:space="preserve"> vigencia del ENERO </w:t>
      </w:r>
      <w:r>
        <w:rPr>
          <w:sz w:val="24"/>
          <w:szCs w:val="24"/>
        </w:rPr>
        <w:t>hasta</w:t>
      </w:r>
      <w:r w:rsidRPr="005924F4">
        <w:rPr>
          <w:sz w:val="24"/>
          <w:szCs w:val="24"/>
        </w:rPr>
        <w:t xml:space="preserve"> </w:t>
      </w:r>
      <w:r>
        <w:rPr>
          <w:sz w:val="24"/>
          <w:szCs w:val="24"/>
        </w:rPr>
        <w:t>e</w:t>
      </w:r>
      <w:r w:rsidRPr="005924F4">
        <w:rPr>
          <w:sz w:val="24"/>
          <w:szCs w:val="24"/>
        </w:rPr>
        <w:t>l DICIEMBRE 2020, i que está conformad</w:t>
      </w:r>
      <w:r>
        <w:rPr>
          <w:sz w:val="24"/>
          <w:szCs w:val="24"/>
        </w:rPr>
        <w:t>o po</w:t>
      </w:r>
      <w:r w:rsidRPr="005924F4">
        <w:rPr>
          <w:sz w:val="24"/>
          <w:szCs w:val="24"/>
        </w:rPr>
        <w:t xml:space="preserve">r 4 </w:t>
      </w:r>
      <w:r>
        <w:rPr>
          <w:sz w:val="24"/>
          <w:szCs w:val="24"/>
        </w:rPr>
        <w:t>miembros</w:t>
      </w:r>
    </w:p>
    <w:p w14:paraId="2DCC2E3E" w14:textId="77777777" w:rsidR="007D4CA7" w:rsidRPr="005924F4" w:rsidRDefault="007D4CA7" w:rsidP="007D4CA7">
      <w:pPr>
        <w:spacing w:line="360" w:lineRule="auto"/>
        <w:jc w:val="both"/>
        <w:rPr>
          <w:sz w:val="24"/>
          <w:szCs w:val="24"/>
        </w:rPr>
      </w:pPr>
      <w:r w:rsidRPr="005924F4">
        <w:rPr>
          <w:b/>
          <w:sz w:val="24"/>
          <w:szCs w:val="24"/>
        </w:rPr>
        <w:t>MJ3 – MULTIRISC JUNY 3 MEMBRES</w:t>
      </w:r>
      <w:r w:rsidRPr="005924F4">
        <w:rPr>
          <w:sz w:val="24"/>
          <w:szCs w:val="24"/>
        </w:rPr>
        <w:t>: Seguro</w:t>
      </w:r>
      <w:r>
        <w:rPr>
          <w:sz w:val="24"/>
          <w:szCs w:val="24"/>
        </w:rPr>
        <w:t xml:space="preserve"> </w:t>
      </w:r>
      <w:proofErr w:type="spellStart"/>
      <w:r>
        <w:rPr>
          <w:sz w:val="24"/>
          <w:szCs w:val="24"/>
        </w:rPr>
        <w:t>multiriesgo</w:t>
      </w:r>
      <w:proofErr w:type="spellEnd"/>
      <w:r>
        <w:rPr>
          <w:sz w:val="24"/>
          <w:szCs w:val="24"/>
        </w:rPr>
        <w:t xml:space="preserve"> que tiene</w:t>
      </w:r>
      <w:r w:rsidRPr="005924F4">
        <w:rPr>
          <w:sz w:val="24"/>
          <w:szCs w:val="24"/>
        </w:rPr>
        <w:t xml:space="preserve"> vigencia del JUNIO 2020 </w:t>
      </w:r>
      <w:r>
        <w:rPr>
          <w:sz w:val="24"/>
          <w:szCs w:val="24"/>
        </w:rPr>
        <w:t>hasta</w:t>
      </w:r>
      <w:r w:rsidRPr="005924F4">
        <w:rPr>
          <w:sz w:val="24"/>
          <w:szCs w:val="24"/>
        </w:rPr>
        <w:t xml:space="preserve"> al MAYO 2021, i que está conformada p</w:t>
      </w:r>
      <w:r>
        <w:rPr>
          <w:sz w:val="24"/>
          <w:szCs w:val="24"/>
        </w:rPr>
        <w:t>or</w:t>
      </w:r>
      <w:r w:rsidRPr="005924F4">
        <w:rPr>
          <w:sz w:val="24"/>
          <w:szCs w:val="24"/>
        </w:rPr>
        <w:t xml:space="preserve"> 3 m</w:t>
      </w:r>
      <w:r>
        <w:rPr>
          <w:sz w:val="24"/>
          <w:szCs w:val="24"/>
        </w:rPr>
        <w:t>iembr</w:t>
      </w:r>
      <w:r w:rsidRPr="005924F4">
        <w:rPr>
          <w:sz w:val="24"/>
          <w:szCs w:val="24"/>
        </w:rPr>
        <w:t>os.</w:t>
      </w:r>
    </w:p>
    <w:p w14:paraId="0D16D1C0" w14:textId="77777777" w:rsidR="007D4CA7" w:rsidRPr="005924F4" w:rsidRDefault="007D4CA7" w:rsidP="007D4CA7">
      <w:pPr>
        <w:spacing w:line="360" w:lineRule="auto"/>
        <w:jc w:val="both"/>
        <w:rPr>
          <w:sz w:val="24"/>
          <w:szCs w:val="24"/>
        </w:rPr>
      </w:pPr>
      <w:r>
        <w:rPr>
          <w:b/>
          <w:sz w:val="24"/>
          <w:szCs w:val="24"/>
        </w:rPr>
        <w:t>MJF – MULTIRISC JUNY 4</w:t>
      </w:r>
      <w:r w:rsidRPr="005924F4">
        <w:rPr>
          <w:b/>
          <w:sz w:val="24"/>
          <w:szCs w:val="24"/>
        </w:rPr>
        <w:t xml:space="preserve"> MEMBRES</w:t>
      </w:r>
      <w:r w:rsidRPr="005924F4">
        <w:rPr>
          <w:sz w:val="24"/>
          <w:szCs w:val="24"/>
        </w:rPr>
        <w:t>: Seguro</w:t>
      </w:r>
      <w:r>
        <w:rPr>
          <w:sz w:val="24"/>
          <w:szCs w:val="24"/>
        </w:rPr>
        <w:t xml:space="preserve"> </w:t>
      </w:r>
      <w:proofErr w:type="spellStart"/>
      <w:r>
        <w:rPr>
          <w:sz w:val="24"/>
          <w:szCs w:val="24"/>
        </w:rPr>
        <w:t>multiriesgo</w:t>
      </w:r>
      <w:proofErr w:type="spellEnd"/>
      <w:r>
        <w:rPr>
          <w:sz w:val="24"/>
          <w:szCs w:val="24"/>
        </w:rPr>
        <w:t xml:space="preserve"> que tiene</w:t>
      </w:r>
      <w:r w:rsidRPr="005924F4">
        <w:rPr>
          <w:sz w:val="24"/>
          <w:szCs w:val="24"/>
        </w:rPr>
        <w:t xml:space="preserve"> vigencia del JUNIO 2020 </w:t>
      </w:r>
      <w:r>
        <w:rPr>
          <w:sz w:val="24"/>
          <w:szCs w:val="24"/>
        </w:rPr>
        <w:t>hasta</w:t>
      </w:r>
      <w:r w:rsidRPr="005924F4">
        <w:rPr>
          <w:sz w:val="24"/>
          <w:szCs w:val="24"/>
        </w:rPr>
        <w:t xml:space="preserve"> al MAYO 2021, i que está conformada p</w:t>
      </w:r>
      <w:r>
        <w:rPr>
          <w:sz w:val="24"/>
          <w:szCs w:val="24"/>
        </w:rPr>
        <w:t>or</w:t>
      </w:r>
      <w:r w:rsidRPr="005924F4">
        <w:rPr>
          <w:sz w:val="24"/>
          <w:szCs w:val="24"/>
        </w:rPr>
        <w:t xml:space="preserve"> </w:t>
      </w:r>
      <w:r>
        <w:rPr>
          <w:sz w:val="24"/>
          <w:szCs w:val="24"/>
        </w:rPr>
        <w:t>4</w:t>
      </w:r>
      <w:r w:rsidRPr="005924F4">
        <w:rPr>
          <w:sz w:val="24"/>
          <w:szCs w:val="24"/>
        </w:rPr>
        <w:t xml:space="preserve"> m</w:t>
      </w:r>
      <w:r>
        <w:rPr>
          <w:sz w:val="24"/>
          <w:szCs w:val="24"/>
        </w:rPr>
        <w:t>iembr</w:t>
      </w:r>
      <w:r w:rsidRPr="005924F4">
        <w:rPr>
          <w:sz w:val="24"/>
          <w:szCs w:val="24"/>
        </w:rPr>
        <w:t>os.</w:t>
      </w:r>
    </w:p>
    <w:p w14:paraId="3F796254" w14:textId="77777777" w:rsidR="007D4CA7" w:rsidRPr="005924F4" w:rsidRDefault="007D4CA7" w:rsidP="007D4CA7">
      <w:pPr>
        <w:spacing w:line="360" w:lineRule="auto"/>
        <w:jc w:val="both"/>
        <w:rPr>
          <w:sz w:val="24"/>
          <w:szCs w:val="24"/>
        </w:rPr>
      </w:pPr>
      <w:r w:rsidRPr="005924F4">
        <w:rPr>
          <w:b/>
          <w:sz w:val="24"/>
          <w:szCs w:val="24"/>
        </w:rPr>
        <w:lastRenderedPageBreak/>
        <w:t>T3 – TARGENEU 3 MEMBRES</w:t>
      </w:r>
      <w:r w:rsidRPr="005924F4">
        <w:rPr>
          <w:sz w:val="24"/>
          <w:szCs w:val="24"/>
        </w:rPr>
        <w:t>: Seguro</w:t>
      </w:r>
      <w:r>
        <w:rPr>
          <w:sz w:val="24"/>
          <w:szCs w:val="24"/>
        </w:rPr>
        <w:t xml:space="preserve"> </w:t>
      </w:r>
      <w:proofErr w:type="spellStart"/>
      <w:r>
        <w:rPr>
          <w:sz w:val="24"/>
          <w:szCs w:val="24"/>
        </w:rPr>
        <w:t>Targeneu</w:t>
      </w:r>
      <w:proofErr w:type="spellEnd"/>
      <w:r>
        <w:rPr>
          <w:sz w:val="24"/>
          <w:szCs w:val="24"/>
        </w:rPr>
        <w:t xml:space="preserve"> que tiene</w:t>
      </w:r>
      <w:r w:rsidRPr="005924F4">
        <w:rPr>
          <w:sz w:val="24"/>
          <w:szCs w:val="24"/>
        </w:rPr>
        <w:t xml:space="preserve"> vigencia del JUNIO 2020 </w:t>
      </w:r>
      <w:r>
        <w:rPr>
          <w:sz w:val="24"/>
          <w:szCs w:val="24"/>
        </w:rPr>
        <w:t>hasta</w:t>
      </w:r>
      <w:r w:rsidRPr="005924F4">
        <w:rPr>
          <w:sz w:val="24"/>
          <w:szCs w:val="24"/>
        </w:rPr>
        <w:t xml:space="preserve"> al MAYO 2021, i que está conformada p</w:t>
      </w:r>
      <w:r>
        <w:rPr>
          <w:sz w:val="24"/>
          <w:szCs w:val="24"/>
        </w:rPr>
        <w:t>or</w:t>
      </w:r>
      <w:r w:rsidRPr="005924F4">
        <w:rPr>
          <w:sz w:val="24"/>
          <w:szCs w:val="24"/>
        </w:rPr>
        <w:t xml:space="preserve"> 3 m</w:t>
      </w:r>
      <w:r>
        <w:rPr>
          <w:sz w:val="24"/>
          <w:szCs w:val="24"/>
        </w:rPr>
        <w:t>iembr</w:t>
      </w:r>
      <w:r w:rsidRPr="005924F4">
        <w:rPr>
          <w:sz w:val="24"/>
          <w:szCs w:val="24"/>
        </w:rPr>
        <w:t>os.</w:t>
      </w:r>
    </w:p>
    <w:p w14:paraId="2EBE1778" w14:textId="77777777" w:rsidR="007D4CA7" w:rsidRPr="005924F4" w:rsidRDefault="007D4CA7" w:rsidP="007D4CA7">
      <w:pPr>
        <w:spacing w:line="360" w:lineRule="auto"/>
        <w:jc w:val="both"/>
        <w:rPr>
          <w:sz w:val="24"/>
          <w:szCs w:val="24"/>
        </w:rPr>
      </w:pPr>
      <w:r w:rsidRPr="005924F4">
        <w:rPr>
          <w:b/>
          <w:sz w:val="24"/>
          <w:szCs w:val="24"/>
        </w:rPr>
        <w:t>TF – TARGENEU 4 A 6 MEMBRES</w:t>
      </w:r>
      <w:r w:rsidRPr="005924F4">
        <w:rPr>
          <w:sz w:val="24"/>
          <w:szCs w:val="24"/>
        </w:rPr>
        <w:t>: Seguro</w:t>
      </w:r>
      <w:r>
        <w:rPr>
          <w:sz w:val="24"/>
          <w:szCs w:val="24"/>
        </w:rPr>
        <w:t xml:space="preserve"> </w:t>
      </w:r>
      <w:proofErr w:type="spellStart"/>
      <w:r>
        <w:rPr>
          <w:sz w:val="24"/>
          <w:szCs w:val="24"/>
        </w:rPr>
        <w:t>Targeneu</w:t>
      </w:r>
      <w:proofErr w:type="spellEnd"/>
      <w:r>
        <w:rPr>
          <w:sz w:val="24"/>
          <w:szCs w:val="24"/>
        </w:rPr>
        <w:t xml:space="preserve"> que tiene</w:t>
      </w:r>
      <w:r w:rsidRPr="005924F4">
        <w:rPr>
          <w:sz w:val="24"/>
          <w:szCs w:val="24"/>
        </w:rPr>
        <w:t xml:space="preserve"> vigencia del ENERO </w:t>
      </w:r>
      <w:r>
        <w:rPr>
          <w:sz w:val="24"/>
          <w:szCs w:val="24"/>
        </w:rPr>
        <w:t>hasta</w:t>
      </w:r>
      <w:r w:rsidRPr="005924F4">
        <w:rPr>
          <w:sz w:val="24"/>
          <w:szCs w:val="24"/>
        </w:rPr>
        <w:t xml:space="preserve"> </w:t>
      </w:r>
      <w:r>
        <w:rPr>
          <w:sz w:val="24"/>
          <w:szCs w:val="24"/>
        </w:rPr>
        <w:t>e</w:t>
      </w:r>
      <w:r w:rsidRPr="005924F4">
        <w:rPr>
          <w:sz w:val="24"/>
          <w:szCs w:val="24"/>
        </w:rPr>
        <w:t>l DICIEMBRE 2020, i que está conformad</w:t>
      </w:r>
      <w:r>
        <w:rPr>
          <w:sz w:val="24"/>
          <w:szCs w:val="24"/>
        </w:rPr>
        <w:t>o de</w:t>
      </w:r>
      <w:r w:rsidRPr="005924F4">
        <w:rPr>
          <w:sz w:val="24"/>
          <w:szCs w:val="24"/>
        </w:rPr>
        <w:t xml:space="preserve"> </w:t>
      </w:r>
      <w:r>
        <w:rPr>
          <w:sz w:val="24"/>
          <w:szCs w:val="24"/>
        </w:rPr>
        <w:t>4 a 6 miembros</w:t>
      </w:r>
    </w:p>
    <w:p w14:paraId="4D972019" w14:textId="77777777" w:rsidR="007D4CA7" w:rsidRPr="005924F4" w:rsidRDefault="007D4CA7" w:rsidP="007D4CA7">
      <w:pPr>
        <w:spacing w:line="360" w:lineRule="auto"/>
        <w:jc w:val="both"/>
        <w:rPr>
          <w:sz w:val="24"/>
          <w:szCs w:val="24"/>
        </w:rPr>
      </w:pPr>
      <w:r w:rsidRPr="005924F4">
        <w:rPr>
          <w:sz w:val="24"/>
          <w:szCs w:val="24"/>
        </w:rPr>
        <w:t>*</w:t>
      </w:r>
      <w:r w:rsidRPr="005924F4">
        <w:rPr>
          <w:b/>
          <w:sz w:val="24"/>
          <w:szCs w:val="24"/>
          <w:highlight w:val="yellow"/>
        </w:rPr>
        <w:t>NOTA</w:t>
      </w:r>
      <w:r w:rsidRPr="005924F4">
        <w:rPr>
          <w:sz w:val="24"/>
          <w:szCs w:val="24"/>
        </w:rPr>
        <w:t xml:space="preserve">: </w:t>
      </w:r>
      <w:r w:rsidRPr="00A143CD">
        <w:rPr>
          <w:b/>
          <w:sz w:val="24"/>
          <w:szCs w:val="24"/>
        </w:rPr>
        <w:t>Recordamos que los PACKS FAMILIARES solo pueden tener como máximo 2 adultos. Se considera adulto las personas que durante la vigencia de la licencia cumplan los 18 años.</w:t>
      </w:r>
    </w:p>
    <w:p w14:paraId="39B74031" w14:textId="77777777" w:rsidR="007D4CA7" w:rsidRPr="005924F4" w:rsidRDefault="007D4CA7" w:rsidP="007D4CA7">
      <w:pPr>
        <w:spacing w:line="360" w:lineRule="auto"/>
        <w:jc w:val="both"/>
        <w:rPr>
          <w:b/>
          <w:sz w:val="24"/>
          <w:szCs w:val="24"/>
        </w:rPr>
      </w:pPr>
      <w:r w:rsidRPr="005924F4">
        <w:rPr>
          <w:b/>
          <w:noProof/>
          <w:lang w:eastAsia="es-ES"/>
        </w:rPr>
        <w:drawing>
          <wp:anchor distT="0" distB="0" distL="114300" distR="114300" simplePos="0" relativeHeight="251670528" behindDoc="0" locked="0" layoutInCell="1" allowOverlap="1" wp14:anchorId="74290A1D" wp14:editId="6575E216">
            <wp:simplePos x="0" y="0"/>
            <wp:positionH relativeFrom="margin">
              <wp:align>center</wp:align>
            </wp:positionH>
            <wp:positionV relativeFrom="paragraph">
              <wp:posOffset>338083</wp:posOffset>
            </wp:positionV>
            <wp:extent cx="6384925" cy="474408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84925" cy="4744085"/>
                    </a:xfrm>
                    <a:prstGeom prst="rect">
                      <a:avLst/>
                    </a:prstGeom>
                  </pic:spPr>
                </pic:pic>
              </a:graphicData>
            </a:graphic>
            <wp14:sizeRelH relativeFrom="page">
              <wp14:pctWidth>0</wp14:pctWidth>
            </wp14:sizeRelH>
            <wp14:sizeRelV relativeFrom="page">
              <wp14:pctHeight>0</wp14:pctHeight>
            </wp14:sizeRelV>
          </wp:anchor>
        </w:drawing>
      </w:r>
      <w:r w:rsidRPr="005924F4">
        <w:rPr>
          <w:b/>
          <w:sz w:val="24"/>
          <w:szCs w:val="24"/>
        </w:rPr>
        <w:t xml:space="preserve">4.- </w:t>
      </w:r>
      <w:r>
        <w:rPr>
          <w:b/>
          <w:sz w:val="24"/>
          <w:szCs w:val="24"/>
        </w:rPr>
        <w:t>AÑADIR LOS ASEGURADOS ADICIONALES</w:t>
      </w:r>
    </w:p>
    <w:p w14:paraId="46265ADD" w14:textId="77777777" w:rsidR="007D4CA7" w:rsidRPr="005924F4" w:rsidRDefault="007D4CA7" w:rsidP="007D4CA7">
      <w:pPr>
        <w:spacing w:line="360" w:lineRule="auto"/>
        <w:jc w:val="both"/>
        <w:rPr>
          <w:sz w:val="24"/>
          <w:szCs w:val="24"/>
        </w:rPr>
      </w:pPr>
    </w:p>
    <w:p w14:paraId="48789991" w14:textId="77777777" w:rsidR="007D4CA7" w:rsidRDefault="007D4CA7" w:rsidP="007D4CA7">
      <w:pPr>
        <w:spacing w:line="360" w:lineRule="auto"/>
        <w:jc w:val="both"/>
        <w:rPr>
          <w:sz w:val="24"/>
          <w:szCs w:val="24"/>
        </w:rPr>
      </w:pPr>
      <w:r>
        <w:rPr>
          <w:sz w:val="24"/>
          <w:szCs w:val="24"/>
        </w:rPr>
        <w:t>Una vez seleccionado el producto, es necesario hacer constar los otros asegurados, a parte del asegurado que ha rellenado el formulario inicial (SEGUNDO PASO).</w:t>
      </w:r>
    </w:p>
    <w:p w14:paraId="55A81BE0" w14:textId="77777777" w:rsidR="007D4CA7" w:rsidRPr="005924F4" w:rsidRDefault="007D4CA7" w:rsidP="007D4CA7">
      <w:pPr>
        <w:spacing w:line="360" w:lineRule="auto"/>
        <w:ind w:left="708"/>
        <w:jc w:val="both"/>
        <w:rPr>
          <w:sz w:val="24"/>
          <w:szCs w:val="24"/>
        </w:rPr>
      </w:pPr>
      <w:r w:rsidRPr="005924F4">
        <w:rPr>
          <w:sz w:val="24"/>
          <w:szCs w:val="24"/>
        </w:rPr>
        <w:t>Ex.1: En el cas</w:t>
      </w:r>
      <w:r>
        <w:rPr>
          <w:sz w:val="24"/>
          <w:szCs w:val="24"/>
        </w:rPr>
        <w:t>o</w:t>
      </w:r>
      <w:r w:rsidRPr="005924F4">
        <w:rPr>
          <w:sz w:val="24"/>
          <w:szCs w:val="24"/>
        </w:rPr>
        <w:t xml:space="preserve"> de la </w:t>
      </w:r>
      <w:r w:rsidRPr="005924F4">
        <w:rPr>
          <w:b/>
          <w:sz w:val="24"/>
          <w:szCs w:val="24"/>
        </w:rPr>
        <w:t>T3 – TARGENEU 3 MEMBRES</w:t>
      </w:r>
      <w:r>
        <w:rPr>
          <w:sz w:val="24"/>
          <w:szCs w:val="24"/>
        </w:rPr>
        <w:t>, se tendrá que añadir los otros dos asegurados.</w:t>
      </w:r>
    </w:p>
    <w:p w14:paraId="64F05169" w14:textId="1C3227FB" w:rsidR="007D4CA7" w:rsidRDefault="007D4CA7" w:rsidP="006720E1">
      <w:pPr>
        <w:spacing w:line="360" w:lineRule="auto"/>
        <w:ind w:left="708"/>
        <w:jc w:val="both"/>
        <w:rPr>
          <w:sz w:val="24"/>
          <w:szCs w:val="24"/>
        </w:rPr>
      </w:pPr>
      <w:r w:rsidRPr="005924F4">
        <w:rPr>
          <w:sz w:val="24"/>
          <w:szCs w:val="24"/>
        </w:rPr>
        <w:lastRenderedPageBreak/>
        <w:t>Ex.2: En el cas</w:t>
      </w:r>
      <w:r>
        <w:rPr>
          <w:sz w:val="24"/>
          <w:szCs w:val="24"/>
        </w:rPr>
        <w:t>o</w:t>
      </w:r>
      <w:r w:rsidRPr="005924F4">
        <w:rPr>
          <w:sz w:val="24"/>
          <w:szCs w:val="24"/>
        </w:rPr>
        <w:t xml:space="preserve"> de la </w:t>
      </w:r>
      <w:r>
        <w:rPr>
          <w:b/>
          <w:sz w:val="24"/>
          <w:szCs w:val="24"/>
        </w:rPr>
        <w:t>TF – TARGENEU 4 A 6</w:t>
      </w:r>
      <w:r w:rsidRPr="005924F4">
        <w:rPr>
          <w:b/>
          <w:sz w:val="24"/>
          <w:szCs w:val="24"/>
        </w:rPr>
        <w:t xml:space="preserve"> MEMBRES</w:t>
      </w:r>
      <w:r w:rsidRPr="005924F4">
        <w:rPr>
          <w:sz w:val="24"/>
          <w:szCs w:val="24"/>
        </w:rPr>
        <w:t xml:space="preserve">, </w:t>
      </w:r>
      <w:r>
        <w:rPr>
          <w:sz w:val="24"/>
          <w:szCs w:val="24"/>
        </w:rPr>
        <w:t xml:space="preserve">se tendrá que añadir el número de asegurados, dependiendo del número de familiares, que </w:t>
      </w:r>
      <w:proofErr w:type="gramStart"/>
      <w:r>
        <w:rPr>
          <w:sz w:val="24"/>
          <w:szCs w:val="24"/>
        </w:rPr>
        <w:t>jamás  podrá</w:t>
      </w:r>
      <w:proofErr w:type="gramEnd"/>
      <w:r>
        <w:rPr>
          <w:sz w:val="24"/>
          <w:szCs w:val="24"/>
        </w:rPr>
        <w:t xml:space="preserve"> ser superior a 5 (asegurado que rellena el formulario inicial + otros 5 asegurados).</w:t>
      </w:r>
    </w:p>
    <w:p w14:paraId="72702646" w14:textId="77777777" w:rsidR="007D4CA7" w:rsidRPr="005924F4" w:rsidRDefault="007D4CA7" w:rsidP="007D4CA7">
      <w:pPr>
        <w:spacing w:line="360" w:lineRule="auto"/>
        <w:jc w:val="both"/>
        <w:rPr>
          <w:b/>
          <w:sz w:val="24"/>
          <w:szCs w:val="24"/>
        </w:rPr>
      </w:pPr>
      <w:r w:rsidRPr="005924F4">
        <w:rPr>
          <w:b/>
          <w:noProof/>
          <w:sz w:val="24"/>
          <w:szCs w:val="24"/>
          <w:lang w:eastAsia="es-ES"/>
        </w:rPr>
        <w:drawing>
          <wp:anchor distT="0" distB="0" distL="114300" distR="114300" simplePos="0" relativeHeight="251671552" behindDoc="1" locked="0" layoutInCell="1" allowOverlap="1" wp14:anchorId="766F4107" wp14:editId="251E9DFC">
            <wp:simplePos x="0" y="0"/>
            <wp:positionH relativeFrom="margin">
              <wp:align>right</wp:align>
            </wp:positionH>
            <wp:positionV relativeFrom="paragraph">
              <wp:posOffset>447675</wp:posOffset>
            </wp:positionV>
            <wp:extent cx="5524500" cy="2588895"/>
            <wp:effectExtent l="0" t="0" r="0" b="1905"/>
            <wp:wrapTight wrapText="bothSides">
              <wp:wrapPolygon edited="0">
                <wp:start x="0" y="0"/>
                <wp:lineTo x="0" y="21457"/>
                <wp:lineTo x="21526" y="21457"/>
                <wp:lineTo x="21526"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588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24F4">
        <w:rPr>
          <w:b/>
          <w:sz w:val="24"/>
          <w:szCs w:val="24"/>
        </w:rPr>
        <w:t xml:space="preserve">5.- </w:t>
      </w:r>
      <w:r>
        <w:rPr>
          <w:b/>
          <w:sz w:val="24"/>
          <w:szCs w:val="24"/>
        </w:rPr>
        <w:t>RESUMEN DE LA COMANDA</w:t>
      </w:r>
    </w:p>
    <w:p w14:paraId="5379324E" w14:textId="77777777" w:rsidR="007D4CA7" w:rsidRDefault="007D4CA7" w:rsidP="007D4CA7">
      <w:pPr>
        <w:spacing w:line="360" w:lineRule="auto"/>
        <w:jc w:val="both"/>
        <w:rPr>
          <w:sz w:val="24"/>
          <w:szCs w:val="24"/>
        </w:rPr>
      </w:pPr>
      <w:r>
        <w:rPr>
          <w:sz w:val="24"/>
          <w:szCs w:val="24"/>
        </w:rPr>
        <w:t xml:space="preserve">Añadido los otros asegurados, se hace </w:t>
      </w:r>
      <w:proofErr w:type="spellStart"/>
      <w:r>
        <w:rPr>
          <w:sz w:val="24"/>
          <w:szCs w:val="24"/>
        </w:rPr>
        <w:t>click</w:t>
      </w:r>
      <w:proofErr w:type="spellEnd"/>
      <w:r>
        <w:rPr>
          <w:sz w:val="24"/>
          <w:szCs w:val="24"/>
        </w:rPr>
        <w:t xml:space="preserve"> a “siguiente”, y aparece el resumen de la comanda, donde figurará el código de transacción.</w:t>
      </w:r>
    </w:p>
    <w:p w14:paraId="6B8BC34F" w14:textId="77777777" w:rsidR="007D4CA7" w:rsidRPr="005924F4" w:rsidRDefault="007D4CA7" w:rsidP="007D4CA7">
      <w:pPr>
        <w:spacing w:line="360" w:lineRule="auto"/>
        <w:jc w:val="both"/>
        <w:rPr>
          <w:b/>
          <w:sz w:val="24"/>
          <w:szCs w:val="24"/>
        </w:rPr>
      </w:pPr>
      <w:r w:rsidRPr="005924F4">
        <w:rPr>
          <w:noProof/>
          <w:sz w:val="24"/>
          <w:szCs w:val="24"/>
          <w:lang w:eastAsia="es-ES"/>
        </w:rPr>
        <w:drawing>
          <wp:anchor distT="0" distB="0" distL="114300" distR="114300" simplePos="0" relativeHeight="251672576" behindDoc="1" locked="0" layoutInCell="1" allowOverlap="1" wp14:anchorId="229F8A84" wp14:editId="5D91A5BF">
            <wp:simplePos x="0" y="0"/>
            <wp:positionH relativeFrom="margin">
              <wp:align>center</wp:align>
            </wp:positionH>
            <wp:positionV relativeFrom="paragraph">
              <wp:posOffset>420370</wp:posOffset>
            </wp:positionV>
            <wp:extent cx="4673600" cy="2657475"/>
            <wp:effectExtent l="0" t="0" r="0" b="9525"/>
            <wp:wrapTight wrapText="bothSides">
              <wp:wrapPolygon edited="0">
                <wp:start x="0" y="0"/>
                <wp:lineTo x="0" y="21523"/>
                <wp:lineTo x="21483" y="21523"/>
                <wp:lineTo x="21483"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3600"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24F4">
        <w:rPr>
          <w:b/>
          <w:sz w:val="24"/>
          <w:szCs w:val="24"/>
        </w:rPr>
        <w:t xml:space="preserve">6.- </w:t>
      </w:r>
      <w:r>
        <w:rPr>
          <w:b/>
          <w:sz w:val="24"/>
          <w:szCs w:val="24"/>
        </w:rPr>
        <w:t>REALIZAR EL PAGO</w:t>
      </w:r>
    </w:p>
    <w:p w14:paraId="6BD099E5" w14:textId="77777777" w:rsidR="007D4CA7" w:rsidRPr="005924F4" w:rsidRDefault="007D4CA7" w:rsidP="007D4CA7">
      <w:pPr>
        <w:spacing w:line="360" w:lineRule="auto"/>
        <w:jc w:val="both"/>
        <w:rPr>
          <w:sz w:val="24"/>
          <w:szCs w:val="24"/>
        </w:rPr>
      </w:pPr>
    </w:p>
    <w:p w14:paraId="3CACCB1F" w14:textId="77777777" w:rsidR="007D4CA7" w:rsidRPr="005924F4" w:rsidRDefault="007D4CA7" w:rsidP="007D4CA7">
      <w:pPr>
        <w:spacing w:line="360" w:lineRule="auto"/>
        <w:jc w:val="both"/>
        <w:rPr>
          <w:sz w:val="24"/>
          <w:szCs w:val="24"/>
        </w:rPr>
      </w:pPr>
    </w:p>
    <w:p w14:paraId="4BF93183" w14:textId="77777777" w:rsidR="007D4CA7" w:rsidRPr="005924F4" w:rsidRDefault="007D4CA7" w:rsidP="007D4CA7">
      <w:pPr>
        <w:spacing w:line="360" w:lineRule="auto"/>
        <w:jc w:val="both"/>
        <w:rPr>
          <w:sz w:val="24"/>
          <w:szCs w:val="24"/>
        </w:rPr>
      </w:pPr>
    </w:p>
    <w:p w14:paraId="31ED52D8" w14:textId="77777777" w:rsidR="007D4CA7" w:rsidRPr="005924F4" w:rsidRDefault="007D4CA7" w:rsidP="007D4CA7">
      <w:pPr>
        <w:spacing w:line="360" w:lineRule="auto"/>
        <w:jc w:val="both"/>
        <w:rPr>
          <w:sz w:val="24"/>
          <w:szCs w:val="24"/>
        </w:rPr>
      </w:pPr>
    </w:p>
    <w:p w14:paraId="789003A7" w14:textId="77777777" w:rsidR="007D4CA7" w:rsidRPr="005924F4" w:rsidRDefault="007D4CA7" w:rsidP="007D4CA7">
      <w:pPr>
        <w:spacing w:line="360" w:lineRule="auto"/>
        <w:jc w:val="both"/>
        <w:rPr>
          <w:sz w:val="24"/>
          <w:szCs w:val="24"/>
        </w:rPr>
      </w:pPr>
    </w:p>
    <w:p w14:paraId="47E9200B" w14:textId="77777777" w:rsidR="007D4CA7" w:rsidRPr="005924F4" w:rsidRDefault="007D4CA7" w:rsidP="007D4CA7">
      <w:pPr>
        <w:spacing w:line="360" w:lineRule="auto"/>
        <w:jc w:val="both"/>
        <w:rPr>
          <w:sz w:val="24"/>
          <w:szCs w:val="24"/>
        </w:rPr>
      </w:pPr>
    </w:p>
    <w:p w14:paraId="557F21EF" w14:textId="77777777" w:rsidR="007D4CA7" w:rsidRPr="005924F4" w:rsidRDefault="007D4CA7" w:rsidP="007D4CA7">
      <w:pPr>
        <w:spacing w:line="360" w:lineRule="auto"/>
        <w:jc w:val="both"/>
        <w:rPr>
          <w:sz w:val="24"/>
          <w:szCs w:val="24"/>
        </w:rPr>
      </w:pPr>
    </w:p>
    <w:p w14:paraId="0945A2CC" w14:textId="77777777" w:rsidR="007D4CA7" w:rsidRPr="005924F4" w:rsidRDefault="007D4CA7" w:rsidP="007D4CA7">
      <w:pPr>
        <w:spacing w:line="360" w:lineRule="auto"/>
        <w:jc w:val="both"/>
        <w:rPr>
          <w:sz w:val="24"/>
          <w:szCs w:val="24"/>
        </w:rPr>
      </w:pPr>
    </w:p>
    <w:p w14:paraId="4F831ED6" w14:textId="77777777" w:rsidR="007D4CA7" w:rsidRDefault="007D4CA7" w:rsidP="007D4CA7">
      <w:pPr>
        <w:spacing w:line="360" w:lineRule="auto"/>
        <w:jc w:val="both"/>
        <w:rPr>
          <w:sz w:val="24"/>
          <w:szCs w:val="24"/>
        </w:rPr>
      </w:pPr>
      <w:r>
        <w:rPr>
          <w:sz w:val="24"/>
          <w:szCs w:val="24"/>
        </w:rPr>
        <w:t>Por último, solo es necesario introducir los datos de la tarjeta bancaria, i las licencias que conforman el pack se tramitaran de forma automática.</w:t>
      </w:r>
    </w:p>
    <w:p w14:paraId="7442D074" w14:textId="77777777" w:rsidR="007D4CA7" w:rsidRPr="005924F4" w:rsidRDefault="007D4CA7" w:rsidP="007D4CA7">
      <w:pPr>
        <w:spacing w:line="360" w:lineRule="auto"/>
        <w:jc w:val="both"/>
        <w:rPr>
          <w:b/>
          <w:sz w:val="24"/>
          <w:szCs w:val="24"/>
        </w:rPr>
      </w:pPr>
      <w:r w:rsidRPr="005924F4">
        <w:rPr>
          <w:b/>
          <w:sz w:val="24"/>
          <w:szCs w:val="24"/>
        </w:rPr>
        <w:lastRenderedPageBreak/>
        <w:t xml:space="preserve">7.- </w:t>
      </w:r>
      <w:r>
        <w:rPr>
          <w:b/>
          <w:sz w:val="24"/>
          <w:szCs w:val="24"/>
        </w:rPr>
        <w:t>VISUALIZACIÓN DE LOS SEGUROS</w:t>
      </w:r>
    </w:p>
    <w:p w14:paraId="4243F4BE" w14:textId="77777777" w:rsidR="007D4CA7" w:rsidRDefault="007D4CA7" w:rsidP="007D4CA7">
      <w:pPr>
        <w:spacing w:line="360" w:lineRule="auto"/>
        <w:jc w:val="both"/>
        <w:rPr>
          <w:sz w:val="24"/>
          <w:szCs w:val="24"/>
        </w:rPr>
      </w:pPr>
      <w:r>
        <w:rPr>
          <w:sz w:val="24"/>
          <w:szCs w:val="24"/>
        </w:rPr>
        <w:t>Una vez realizado el pago, podrá visualizar la tarjeta de su seguro, por medio de nuestra APP de la FCEH. En el supuesto que no disponga de esta, puede descargar-la siguiendo las instrucciones que constan en el siguiente enlace:</w:t>
      </w:r>
    </w:p>
    <w:p w14:paraId="4410E794" w14:textId="77777777" w:rsidR="007D4CA7" w:rsidRPr="005924F4" w:rsidRDefault="00395819" w:rsidP="007D4CA7">
      <w:pPr>
        <w:spacing w:line="360" w:lineRule="auto"/>
        <w:ind w:left="708"/>
        <w:jc w:val="both"/>
      </w:pPr>
      <w:hyperlink r:id="rId20" w:history="1">
        <w:r w:rsidR="007D4CA7" w:rsidRPr="005924F4">
          <w:rPr>
            <w:rStyle w:val="Hipervnculo"/>
            <w:sz w:val="24"/>
            <w:szCs w:val="24"/>
          </w:rPr>
          <w:t>http://www.fceh.cat/app/</w:t>
        </w:r>
      </w:hyperlink>
    </w:p>
    <w:p w14:paraId="5790E857" w14:textId="77777777" w:rsidR="00265568" w:rsidRDefault="00265568" w:rsidP="007D4CA7">
      <w:pPr>
        <w:spacing w:line="360" w:lineRule="auto"/>
        <w:jc w:val="both"/>
        <w:rPr>
          <w:sz w:val="24"/>
          <w:szCs w:val="24"/>
        </w:rPr>
      </w:pPr>
      <w:r>
        <w:rPr>
          <w:noProof/>
          <w:lang w:eastAsia="es-ES"/>
        </w:rPr>
        <w:drawing>
          <wp:inline distT="0" distB="0" distL="0" distR="0" wp14:anchorId="37906847" wp14:editId="39FD481B">
            <wp:extent cx="5400040" cy="3578225"/>
            <wp:effectExtent l="0" t="0" r="0" b="3175"/>
            <wp:docPr id="15" name="Imagen 15" descr="cid:image001.jpg@01D69593.B9CFE8F0"/>
            <wp:cNvGraphicFramePr/>
            <a:graphic xmlns:a="http://schemas.openxmlformats.org/drawingml/2006/main">
              <a:graphicData uri="http://schemas.openxmlformats.org/drawingml/2006/picture">
                <pic:pic xmlns:pic="http://schemas.openxmlformats.org/drawingml/2006/picture">
                  <pic:nvPicPr>
                    <pic:cNvPr id="1" name="Imagen 1" descr="cid:image001.jpg@01D69593.B9CFE8F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578225"/>
                    </a:xfrm>
                    <a:prstGeom prst="rect">
                      <a:avLst/>
                    </a:prstGeom>
                    <a:noFill/>
                    <a:ln>
                      <a:noFill/>
                    </a:ln>
                  </pic:spPr>
                </pic:pic>
              </a:graphicData>
            </a:graphic>
          </wp:inline>
        </w:drawing>
      </w:r>
    </w:p>
    <w:p w14:paraId="6D2E27B2" w14:textId="77777777" w:rsidR="007D4CA7" w:rsidRDefault="007D4CA7" w:rsidP="007D4CA7">
      <w:pPr>
        <w:spacing w:line="360" w:lineRule="auto"/>
        <w:jc w:val="both"/>
        <w:rPr>
          <w:sz w:val="24"/>
          <w:szCs w:val="24"/>
        </w:rPr>
      </w:pPr>
      <w:r>
        <w:rPr>
          <w:sz w:val="24"/>
          <w:szCs w:val="24"/>
        </w:rPr>
        <w:t>En la misma APP puede acceder a las diferentes tarjetas, cerrando sesión e introduciendo el DNI o NIE, y la fecha de nacimiento de los otros miembros del pack familiar.</w:t>
      </w:r>
    </w:p>
    <w:p w14:paraId="1EB5CC8E" w14:textId="77777777" w:rsidR="007D4CA7" w:rsidRDefault="007D4CA7" w:rsidP="007D4CA7">
      <w:pPr>
        <w:spacing w:line="360" w:lineRule="auto"/>
        <w:jc w:val="both"/>
        <w:rPr>
          <w:sz w:val="24"/>
          <w:szCs w:val="24"/>
        </w:rPr>
      </w:pPr>
      <w:r>
        <w:rPr>
          <w:sz w:val="24"/>
          <w:szCs w:val="24"/>
        </w:rPr>
        <w:t>En caso de cualquier duda en el trámite puede dirigirse:</w:t>
      </w:r>
    </w:p>
    <w:p w14:paraId="3F7524D9" w14:textId="77777777" w:rsidR="007D4CA7" w:rsidRPr="005924F4" w:rsidRDefault="007D4CA7" w:rsidP="007D4CA7">
      <w:pPr>
        <w:spacing w:line="360" w:lineRule="auto"/>
        <w:ind w:left="708"/>
        <w:jc w:val="both"/>
        <w:rPr>
          <w:sz w:val="24"/>
          <w:szCs w:val="24"/>
        </w:rPr>
      </w:pPr>
      <w:r w:rsidRPr="005924F4">
        <w:rPr>
          <w:sz w:val="24"/>
          <w:szCs w:val="24"/>
        </w:rPr>
        <w:t xml:space="preserve">Al </w:t>
      </w:r>
      <w:r>
        <w:rPr>
          <w:sz w:val="24"/>
          <w:szCs w:val="24"/>
        </w:rPr>
        <w:t>teléfono de seguros</w:t>
      </w:r>
      <w:r w:rsidRPr="005924F4">
        <w:rPr>
          <w:sz w:val="24"/>
          <w:szCs w:val="24"/>
        </w:rPr>
        <w:t xml:space="preserve"> 627406837 (disponible en </w:t>
      </w:r>
      <w:r>
        <w:rPr>
          <w:sz w:val="24"/>
          <w:szCs w:val="24"/>
        </w:rPr>
        <w:t xml:space="preserve">horario de oficina de </w:t>
      </w:r>
      <w:proofErr w:type="gramStart"/>
      <w:r>
        <w:rPr>
          <w:sz w:val="24"/>
          <w:szCs w:val="24"/>
        </w:rPr>
        <w:t>Lunes</w:t>
      </w:r>
      <w:proofErr w:type="gramEnd"/>
      <w:r>
        <w:rPr>
          <w:sz w:val="24"/>
          <w:szCs w:val="24"/>
        </w:rPr>
        <w:t xml:space="preserve"> a Viernes de </w:t>
      </w:r>
      <w:r w:rsidRPr="005924F4">
        <w:rPr>
          <w:sz w:val="24"/>
          <w:szCs w:val="24"/>
        </w:rPr>
        <w:t>09:00 a 18:00 h)</w:t>
      </w:r>
    </w:p>
    <w:p w14:paraId="0C137AB1" w14:textId="77777777" w:rsidR="007D4CA7" w:rsidRPr="005924F4" w:rsidRDefault="007D4CA7" w:rsidP="007D4CA7">
      <w:pPr>
        <w:spacing w:line="360" w:lineRule="auto"/>
        <w:ind w:left="708"/>
        <w:jc w:val="both"/>
        <w:rPr>
          <w:sz w:val="24"/>
          <w:szCs w:val="24"/>
        </w:rPr>
      </w:pPr>
      <w:r>
        <w:rPr>
          <w:sz w:val="24"/>
          <w:szCs w:val="24"/>
        </w:rPr>
        <w:t xml:space="preserve">Al correo electrónico de </w:t>
      </w:r>
      <w:hyperlink r:id="rId21" w:history="1">
        <w:r w:rsidRPr="005924F4">
          <w:rPr>
            <w:color w:val="0070C0"/>
            <w:sz w:val="24"/>
            <w:szCs w:val="24"/>
            <w:u w:val="single"/>
          </w:rPr>
          <w:t>assegurances@fceh.cat</w:t>
        </w:r>
      </w:hyperlink>
      <w:r w:rsidRPr="005924F4">
        <w:rPr>
          <w:sz w:val="24"/>
          <w:szCs w:val="24"/>
        </w:rPr>
        <w:t xml:space="preserve"> </w:t>
      </w:r>
    </w:p>
    <w:p w14:paraId="59FFFF56" w14:textId="77777777" w:rsidR="00EB12E5" w:rsidRDefault="00EB12E5" w:rsidP="006720E1">
      <w:pPr>
        <w:rPr>
          <w:rFonts w:asciiTheme="majorHAnsi" w:hAnsiTheme="majorHAnsi"/>
          <w:sz w:val="24"/>
          <w:szCs w:val="24"/>
        </w:rPr>
      </w:pPr>
      <w:r>
        <w:rPr>
          <w:rFonts w:asciiTheme="majorHAnsi" w:hAnsiTheme="majorHAnsi"/>
          <w:noProof/>
          <w:sz w:val="24"/>
          <w:szCs w:val="24"/>
          <w:lang w:eastAsia="es-ES"/>
        </w:rPr>
        <w:lastRenderedPageBreak/>
        <w:drawing>
          <wp:anchor distT="0" distB="0" distL="114300" distR="114300" simplePos="0" relativeHeight="251674624" behindDoc="1" locked="0" layoutInCell="1" allowOverlap="1" wp14:anchorId="1AFEE9A1" wp14:editId="405585B4">
            <wp:simplePos x="0" y="0"/>
            <wp:positionH relativeFrom="margin">
              <wp:posOffset>1300480</wp:posOffset>
            </wp:positionH>
            <wp:positionV relativeFrom="paragraph">
              <wp:posOffset>0</wp:posOffset>
            </wp:positionV>
            <wp:extent cx="2639060" cy="1757680"/>
            <wp:effectExtent l="0" t="0" r="8890" b="0"/>
            <wp:wrapTight wrapText="bothSides">
              <wp:wrapPolygon edited="0">
                <wp:start x="0" y="0"/>
                <wp:lineTo x="0" y="21303"/>
                <wp:lineTo x="21517" y="21303"/>
                <wp:lineTo x="21517"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CH.jpg"/>
                    <pic:cNvPicPr/>
                  </pic:nvPicPr>
                  <pic:blipFill>
                    <a:blip r:embed="rId7">
                      <a:extLst>
                        <a:ext uri="{28A0092B-C50C-407E-A947-70E740481C1C}">
                          <a14:useLocalDpi xmlns:a14="http://schemas.microsoft.com/office/drawing/2010/main" val="0"/>
                        </a:ext>
                      </a:extLst>
                    </a:blip>
                    <a:stretch>
                      <a:fillRect/>
                    </a:stretch>
                  </pic:blipFill>
                  <pic:spPr>
                    <a:xfrm>
                      <a:off x="0" y="0"/>
                      <a:ext cx="2639060" cy="1757680"/>
                    </a:xfrm>
                    <a:prstGeom prst="rect">
                      <a:avLst/>
                    </a:prstGeom>
                  </pic:spPr>
                </pic:pic>
              </a:graphicData>
            </a:graphic>
            <wp14:sizeRelH relativeFrom="margin">
              <wp14:pctWidth>0</wp14:pctWidth>
            </wp14:sizeRelH>
            <wp14:sizeRelV relativeFrom="margin">
              <wp14:pctHeight>0</wp14:pctHeight>
            </wp14:sizeRelV>
          </wp:anchor>
        </w:drawing>
      </w:r>
    </w:p>
    <w:p w14:paraId="4CF37223" w14:textId="77777777" w:rsidR="00EB12E5" w:rsidRDefault="00EB12E5" w:rsidP="00EB12E5">
      <w:pPr>
        <w:jc w:val="center"/>
        <w:rPr>
          <w:b/>
          <w:sz w:val="36"/>
          <w:szCs w:val="36"/>
          <w:lang w:val="ca-ES"/>
        </w:rPr>
      </w:pPr>
    </w:p>
    <w:p w14:paraId="326E9822" w14:textId="77777777" w:rsidR="00EB12E5" w:rsidRDefault="00EB12E5" w:rsidP="00EB12E5">
      <w:pPr>
        <w:jc w:val="center"/>
        <w:rPr>
          <w:b/>
          <w:sz w:val="36"/>
          <w:szCs w:val="36"/>
          <w:lang w:val="ca-ES"/>
        </w:rPr>
      </w:pPr>
    </w:p>
    <w:p w14:paraId="57CF2E03" w14:textId="77777777" w:rsidR="00EB12E5" w:rsidRDefault="00EB12E5" w:rsidP="00EB12E5">
      <w:pPr>
        <w:jc w:val="center"/>
        <w:rPr>
          <w:b/>
          <w:sz w:val="36"/>
          <w:szCs w:val="36"/>
          <w:lang w:val="ca-ES"/>
        </w:rPr>
      </w:pPr>
    </w:p>
    <w:p w14:paraId="422504E1" w14:textId="77777777" w:rsidR="00EB12E5" w:rsidRDefault="00EB12E5" w:rsidP="00EB12E5">
      <w:pPr>
        <w:jc w:val="center"/>
        <w:rPr>
          <w:b/>
          <w:sz w:val="36"/>
          <w:szCs w:val="36"/>
          <w:lang w:val="ca-ES"/>
        </w:rPr>
      </w:pPr>
    </w:p>
    <w:p w14:paraId="2138F2C6" w14:textId="66154B01" w:rsidR="00EB12E5" w:rsidRPr="00EB12E5" w:rsidRDefault="00EB12E5" w:rsidP="00EB12E5">
      <w:pPr>
        <w:pStyle w:val="Ttulo1"/>
        <w:jc w:val="center"/>
        <w:rPr>
          <w:rFonts w:asciiTheme="minorHAnsi" w:hAnsiTheme="minorHAnsi" w:cstheme="minorHAnsi"/>
          <w:b/>
          <w:color w:val="000000" w:themeColor="text1"/>
          <w:sz w:val="36"/>
          <w:szCs w:val="36"/>
          <w:lang w:val="ca-ES"/>
        </w:rPr>
      </w:pPr>
      <w:bookmarkStart w:id="2" w:name="_Toc55814785"/>
      <w:r w:rsidRPr="00EB12E5">
        <w:rPr>
          <w:rFonts w:asciiTheme="minorHAnsi" w:hAnsiTheme="minorHAnsi" w:cstheme="minorHAnsi"/>
          <w:b/>
          <w:color w:val="000000" w:themeColor="text1"/>
          <w:sz w:val="36"/>
          <w:szCs w:val="36"/>
          <w:lang w:val="ca-ES"/>
        </w:rPr>
        <w:t xml:space="preserve">PASSOS PER CONTRACTAR TARGENEU O MULTIRISC </w:t>
      </w:r>
      <w:r w:rsidRPr="00D7586A">
        <w:rPr>
          <w:rFonts w:asciiTheme="minorHAnsi" w:hAnsiTheme="minorHAnsi" w:cstheme="minorHAnsi"/>
          <w:b/>
          <w:color w:val="000000" w:themeColor="text1"/>
          <w:sz w:val="36"/>
          <w:szCs w:val="36"/>
          <w:u w:val="single"/>
          <w:lang w:val="ca-ES"/>
        </w:rPr>
        <w:t>INDIVIDUAL</w:t>
      </w:r>
      <w:r w:rsidRPr="00EB12E5">
        <w:rPr>
          <w:rFonts w:asciiTheme="minorHAnsi" w:hAnsiTheme="minorHAnsi" w:cstheme="minorHAnsi"/>
          <w:b/>
          <w:color w:val="000000" w:themeColor="text1"/>
          <w:sz w:val="36"/>
          <w:szCs w:val="36"/>
          <w:lang w:val="ca-ES"/>
        </w:rPr>
        <w:t xml:space="preserve"> </w:t>
      </w:r>
      <w:r w:rsidR="006720E1">
        <w:rPr>
          <w:rFonts w:asciiTheme="minorHAnsi" w:hAnsiTheme="minorHAnsi" w:cstheme="minorHAnsi"/>
          <w:b/>
          <w:color w:val="000000" w:themeColor="text1"/>
          <w:sz w:val="36"/>
          <w:szCs w:val="36"/>
          <w:lang w:val="ca-ES"/>
        </w:rPr>
        <w:t>(CAT)</w:t>
      </w:r>
      <w:bookmarkEnd w:id="2"/>
    </w:p>
    <w:p w14:paraId="20C650E7" w14:textId="77777777" w:rsidR="00EB12E5" w:rsidRPr="000A4410" w:rsidRDefault="00EB12E5" w:rsidP="00EB12E5">
      <w:pPr>
        <w:jc w:val="center"/>
        <w:rPr>
          <w:b/>
          <w:sz w:val="36"/>
          <w:szCs w:val="36"/>
          <w:lang w:val="ca-ES"/>
        </w:rPr>
      </w:pPr>
    </w:p>
    <w:p w14:paraId="731A5F85" w14:textId="77777777" w:rsidR="00EB12E5" w:rsidRDefault="00EB12E5" w:rsidP="00EB12E5">
      <w:pPr>
        <w:spacing w:line="360" w:lineRule="auto"/>
        <w:jc w:val="both"/>
        <w:rPr>
          <w:sz w:val="24"/>
          <w:szCs w:val="24"/>
          <w:lang w:val="ca-ES"/>
        </w:rPr>
      </w:pPr>
      <w:r>
        <w:rPr>
          <w:sz w:val="24"/>
          <w:szCs w:val="24"/>
          <w:lang w:val="ca-ES"/>
        </w:rPr>
        <w:t>Els breus passos a seguir per contractar les assegurances individuals son els següents:</w:t>
      </w:r>
    </w:p>
    <w:p w14:paraId="55CF5498" w14:textId="5BFF3C7C" w:rsidR="00EB12E5" w:rsidRDefault="00EB12E5" w:rsidP="00EB12E5">
      <w:pPr>
        <w:spacing w:line="360" w:lineRule="auto"/>
        <w:jc w:val="both"/>
        <w:rPr>
          <w:sz w:val="24"/>
          <w:szCs w:val="24"/>
          <w:lang w:val="ca-ES"/>
        </w:rPr>
      </w:pPr>
      <w:r w:rsidRPr="00736EA0">
        <w:rPr>
          <w:b/>
          <w:sz w:val="24"/>
          <w:szCs w:val="24"/>
          <w:lang w:val="ca-ES"/>
        </w:rPr>
        <w:t>1.-</w:t>
      </w:r>
      <w:r>
        <w:rPr>
          <w:sz w:val="24"/>
          <w:szCs w:val="24"/>
          <w:lang w:val="ca-ES"/>
        </w:rPr>
        <w:t xml:space="preserve"> </w:t>
      </w:r>
      <w:r w:rsidRPr="00736EA0">
        <w:rPr>
          <w:b/>
          <w:sz w:val="24"/>
          <w:szCs w:val="24"/>
          <w:lang w:val="ca-ES"/>
        </w:rPr>
        <w:t>ACCEDIR A LA SECCIÓ D’ASSEG</w:t>
      </w:r>
      <w:r>
        <w:rPr>
          <w:b/>
          <w:sz w:val="24"/>
          <w:szCs w:val="24"/>
          <w:lang w:val="ca-ES"/>
        </w:rPr>
        <w:t xml:space="preserve">URANCES </w:t>
      </w:r>
      <w:r w:rsidRPr="00736EA0">
        <w:rPr>
          <w:b/>
          <w:sz w:val="24"/>
          <w:szCs w:val="24"/>
          <w:lang w:val="ca-ES"/>
        </w:rPr>
        <w:t>DE LA WEB DE LA FEDERACIÓ CATALANA D’ESPORTS D’HIVERN</w:t>
      </w:r>
      <w:r>
        <w:rPr>
          <w:sz w:val="24"/>
          <w:szCs w:val="24"/>
          <w:lang w:val="ca-ES"/>
        </w:rPr>
        <w:t>:</w:t>
      </w:r>
    </w:p>
    <w:p w14:paraId="12267F88" w14:textId="77777777" w:rsidR="008750FB" w:rsidRDefault="00395819" w:rsidP="008750FB">
      <w:pPr>
        <w:spacing w:line="360" w:lineRule="auto"/>
        <w:jc w:val="both"/>
      </w:pPr>
      <w:hyperlink r:id="rId22" w:history="1">
        <w:r w:rsidR="008750FB" w:rsidRPr="00C07399">
          <w:rPr>
            <w:rStyle w:val="Hipervnculo"/>
          </w:rPr>
          <w:t>http://www.fceh.cat/la-federacio/assegurances/targeneu/</w:t>
        </w:r>
      </w:hyperlink>
      <w:r w:rsidR="008750FB">
        <w:t xml:space="preserve"> (en </w:t>
      </w:r>
      <w:proofErr w:type="spellStart"/>
      <w:r w:rsidR="008750FB">
        <w:t>cas</w:t>
      </w:r>
      <w:proofErr w:type="spellEnd"/>
      <w:r w:rsidR="008750FB">
        <w:t xml:space="preserve"> de la TARGENEU)</w:t>
      </w:r>
    </w:p>
    <w:p w14:paraId="69F741C5" w14:textId="77777777" w:rsidR="008750FB" w:rsidRDefault="00395819" w:rsidP="008750FB">
      <w:pPr>
        <w:spacing w:line="360" w:lineRule="auto"/>
        <w:jc w:val="both"/>
      </w:pPr>
      <w:hyperlink r:id="rId23" w:history="1">
        <w:r w:rsidR="008750FB" w:rsidRPr="00C07399">
          <w:rPr>
            <w:rStyle w:val="Hipervnculo"/>
          </w:rPr>
          <w:t>http://www.fceh.cat/la-federacio/assegurances/multirisc/</w:t>
        </w:r>
      </w:hyperlink>
      <w:r w:rsidR="008750FB">
        <w:t xml:space="preserve"> (en </w:t>
      </w:r>
      <w:proofErr w:type="spellStart"/>
      <w:r w:rsidR="008750FB">
        <w:t>cas</w:t>
      </w:r>
      <w:proofErr w:type="spellEnd"/>
      <w:r w:rsidR="008750FB">
        <w:t xml:space="preserve"> de la MULTIRISC)</w:t>
      </w:r>
    </w:p>
    <w:p w14:paraId="4DA319B4" w14:textId="77777777" w:rsidR="008750FB" w:rsidRDefault="008750FB" w:rsidP="008750FB">
      <w:pPr>
        <w:spacing w:line="360" w:lineRule="auto"/>
        <w:jc w:val="both"/>
        <w:rPr>
          <w:sz w:val="24"/>
          <w:szCs w:val="24"/>
          <w:lang w:val="ca-ES"/>
        </w:rPr>
      </w:pPr>
    </w:p>
    <w:p w14:paraId="051DE0E4" w14:textId="77777777" w:rsidR="008750FB" w:rsidRDefault="008750FB" w:rsidP="008750FB">
      <w:pPr>
        <w:spacing w:line="360" w:lineRule="auto"/>
        <w:jc w:val="both"/>
        <w:rPr>
          <w:sz w:val="24"/>
          <w:szCs w:val="24"/>
          <w:lang w:val="ca-ES"/>
        </w:rPr>
      </w:pPr>
    </w:p>
    <w:p w14:paraId="66493DC7" w14:textId="77777777" w:rsidR="008750FB" w:rsidRPr="008750FB" w:rsidRDefault="008750FB" w:rsidP="008750FB">
      <w:pPr>
        <w:spacing w:line="360" w:lineRule="auto"/>
        <w:ind w:left="708"/>
        <w:jc w:val="center"/>
        <w:rPr>
          <w:color w:val="0070C0"/>
          <w:sz w:val="24"/>
          <w:szCs w:val="24"/>
          <w:lang w:val="ca-ES"/>
        </w:rPr>
      </w:pPr>
      <w:r w:rsidRPr="008750FB">
        <w:rPr>
          <w:color w:val="0070C0"/>
          <w:sz w:val="24"/>
          <w:szCs w:val="24"/>
          <w:lang w:val="ca-ES"/>
        </w:rPr>
        <w:t>Un cop a la web, es procedeix en qualsevol de ambdós casos a clicar a “</w:t>
      </w:r>
      <w:r w:rsidRPr="008750FB">
        <w:rPr>
          <w:b/>
          <w:color w:val="0070C0"/>
          <w:sz w:val="24"/>
          <w:szCs w:val="24"/>
          <w:lang w:val="ca-ES"/>
        </w:rPr>
        <w:t>contracta ara la teva assegurança</w:t>
      </w:r>
      <w:r w:rsidRPr="008750FB">
        <w:rPr>
          <w:color w:val="0070C0"/>
          <w:sz w:val="24"/>
          <w:szCs w:val="24"/>
          <w:lang w:val="ca-ES"/>
        </w:rPr>
        <w:t>”</w:t>
      </w:r>
    </w:p>
    <w:p w14:paraId="69C05269" w14:textId="77777777" w:rsidR="008750FB" w:rsidRDefault="008750FB" w:rsidP="00EB12E5">
      <w:pPr>
        <w:spacing w:line="360" w:lineRule="auto"/>
        <w:jc w:val="both"/>
        <w:rPr>
          <w:sz w:val="24"/>
          <w:szCs w:val="24"/>
          <w:lang w:val="ca-ES"/>
        </w:rPr>
      </w:pPr>
    </w:p>
    <w:p w14:paraId="0E839009" w14:textId="77777777" w:rsidR="00EB12E5" w:rsidRDefault="00EB12E5" w:rsidP="00EB12E5">
      <w:pPr>
        <w:rPr>
          <w:rFonts w:ascii="Helvetica" w:hAnsi="Helvetica"/>
          <w:lang w:val="ca-ES"/>
        </w:rPr>
      </w:pPr>
      <w:r w:rsidRPr="00530235">
        <w:rPr>
          <w:rFonts w:ascii="Helvetica" w:hAnsi="Helvetica"/>
          <w:b/>
          <w:noProof/>
          <w:lang w:eastAsia="es-ES"/>
        </w:rPr>
        <w:lastRenderedPageBreak/>
        <w:drawing>
          <wp:anchor distT="0" distB="0" distL="114300" distR="114300" simplePos="0" relativeHeight="251675648" behindDoc="1" locked="0" layoutInCell="1" allowOverlap="1" wp14:anchorId="341CC3C5" wp14:editId="4E8F22A0">
            <wp:simplePos x="0" y="0"/>
            <wp:positionH relativeFrom="margin">
              <wp:posOffset>-304165</wp:posOffset>
            </wp:positionH>
            <wp:positionV relativeFrom="paragraph">
              <wp:posOffset>297180</wp:posOffset>
            </wp:positionV>
            <wp:extent cx="6072505" cy="8211820"/>
            <wp:effectExtent l="0" t="0" r="4445" b="0"/>
            <wp:wrapTight wrapText="bothSides">
              <wp:wrapPolygon edited="0">
                <wp:start x="0" y="0"/>
                <wp:lineTo x="0" y="21547"/>
                <wp:lineTo x="21548" y="21547"/>
                <wp:lineTo x="21548"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72505" cy="8211820"/>
                    </a:xfrm>
                    <a:prstGeom prst="rect">
                      <a:avLst/>
                    </a:prstGeom>
                  </pic:spPr>
                </pic:pic>
              </a:graphicData>
            </a:graphic>
            <wp14:sizeRelH relativeFrom="margin">
              <wp14:pctWidth>0</wp14:pctWidth>
            </wp14:sizeRelH>
            <wp14:sizeRelV relativeFrom="margin">
              <wp14:pctHeight>0</wp14:pctHeight>
            </wp14:sizeRelV>
          </wp:anchor>
        </w:drawing>
      </w:r>
      <w:r w:rsidRPr="00530235">
        <w:rPr>
          <w:rFonts w:ascii="Helvetica" w:hAnsi="Helvetica"/>
          <w:b/>
          <w:lang w:val="ca-ES"/>
        </w:rPr>
        <w:t>2.-</w:t>
      </w:r>
      <w:r w:rsidRPr="00530235">
        <w:rPr>
          <w:rFonts w:ascii="Helvetica" w:hAnsi="Helvetica"/>
          <w:lang w:val="ca-ES"/>
        </w:rPr>
        <w:t xml:space="preserve"> </w:t>
      </w:r>
      <w:r w:rsidRPr="00530235">
        <w:rPr>
          <w:rFonts w:ascii="Helvetica" w:hAnsi="Helvetica"/>
          <w:b/>
          <w:lang w:val="ca-ES"/>
        </w:rPr>
        <w:t>OMPLIR</w:t>
      </w:r>
      <w:r w:rsidRPr="0016726F">
        <w:rPr>
          <w:rFonts w:ascii="Helvetica" w:hAnsi="Helvetica"/>
          <w:b/>
          <w:lang w:val="ca-ES"/>
        </w:rPr>
        <w:t xml:space="preserve"> EL FORMULARI INICIAL</w:t>
      </w:r>
      <w:r>
        <w:rPr>
          <w:rFonts w:ascii="Helvetica" w:hAnsi="Helvetica"/>
          <w:b/>
          <w:lang w:val="ca-ES"/>
        </w:rPr>
        <w:t xml:space="preserve"> AMB LES DADES PERSONALS</w:t>
      </w:r>
    </w:p>
    <w:p w14:paraId="683950E8" w14:textId="77777777" w:rsidR="00EB12E5" w:rsidRDefault="00EB12E5" w:rsidP="00EB12E5">
      <w:pPr>
        <w:spacing w:line="360" w:lineRule="auto"/>
        <w:jc w:val="both"/>
        <w:rPr>
          <w:sz w:val="24"/>
          <w:szCs w:val="24"/>
          <w:lang w:val="ca-ES"/>
        </w:rPr>
      </w:pPr>
      <w:r w:rsidRPr="00736EA0">
        <w:rPr>
          <w:b/>
          <w:sz w:val="24"/>
          <w:szCs w:val="24"/>
          <w:lang w:val="ca-ES"/>
        </w:rPr>
        <w:lastRenderedPageBreak/>
        <w:t>Nota</w:t>
      </w:r>
      <w:r>
        <w:rPr>
          <w:sz w:val="24"/>
          <w:szCs w:val="24"/>
          <w:lang w:val="ca-ES"/>
        </w:rPr>
        <w:t>: En el supòsit que es vulgui domiciliar, per a futures renovacions, és necessari omplir la secció “</w:t>
      </w:r>
      <w:r w:rsidRPr="00B33407">
        <w:rPr>
          <w:b/>
          <w:sz w:val="24"/>
          <w:szCs w:val="24"/>
          <w:lang w:val="ca-ES"/>
        </w:rPr>
        <w:t>PAGAMENT DOMICILIAT PER A PROPERRES TEMPORADES (OPCIONAL)</w:t>
      </w:r>
      <w:r>
        <w:rPr>
          <w:sz w:val="24"/>
          <w:szCs w:val="24"/>
          <w:lang w:val="ca-ES"/>
        </w:rPr>
        <w:t xml:space="preserve">” i fer </w:t>
      </w:r>
      <w:proofErr w:type="spellStart"/>
      <w:r>
        <w:rPr>
          <w:sz w:val="24"/>
          <w:szCs w:val="24"/>
          <w:lang w:val="ca-ES"/>
        </w:rPr>
        <w:t>check</w:t>
      </w:r>
      <w:proofErr w:type="spellEnd"/>
      <w:r>
        <w:rPr>
          <w:sz w:val="24"/>
          <w:szCs w:val="24"/>
          <w:lang w:val="ca-ES"/>
        </w:rPr>
        <w:t xml:space="preserve"> a la </w:t>
      </w:r>
      <w:r>
        <w:rPr>
          <w:sz w:val="24"/>
          <w:szCs w:val="24"/>
          <w:u w:val="single"/>
          <w:lang w:val="ca-ES"/>
        </w:rPr>
        <w:t>quinta</w:t>
      </w:r>
      <w:r w:rsidRPr="00091372">
        <w:rPr>
          <w:sz w:val="24"/>
          <w:szCs w:val="24"/>
          <w:u w:val="single"/>
          <w:lang w:val="ca-ES"/>
        </w:rPr>
        <w:t xml:space="preserve"> </w:t>
      </w:r>
      <w:r>
        <w:rPr>
          <w:sz w:val="24"/>
          <w:szCs w:val="24"/>
          <w:u w:val="single"/>
          <w:lang w:val="ca-ES"/>
        </w:rPr>
        <w:t>case</w:t>
      </w:r>
      <w:r w:rsidRPr="00091372">
        <w:rPr>
          <w:sz w:val="24"/>
          <w:szCs w:val="24"/>
          <w:u w:val="single"/>
          <w:lang w:val="ca-ES"/>
        </w:rPr>
        <w:t>lla</w:t>
      </w:r>
      <w:r>
        <w:rPr>
          <w:sz w:val="24"/>
          <w:szCs w:val="24"/>
          <w:lang w:val="ca-ES"/>
        </w:rPr>
        <w:t xml:space="preserve"> de </w:t>
      </w:r>
      <w:r w:rsidRPr="00091372">
        <w:rPr>
          <w:b/>
          <w:sz w:val="24"/>
          <w:szCs w:val="24"/>
          <w:lang w:val="ca-ES"/>
        </w:rPr>
        <w:t>CONDICIONS</w:t>
      </w:r>
      <w:r>
        <w:rPr>
          <w:sz w:val="24"/>
          <w:szCs w:val="24"/>
          <w:lang w:val="ca-ES"/>
        </w:rPr>
        <w:t xml:space="preserve"> que comença amb </w:t>
      </w:r>
      <w:r w:rsidRPr="00FA1A36">
        <w:rPr>
          <w:b/>
          <w:sz w:val="24"/>
          <w:szCs w:val="24"/>
          <w:lang w:val="ca-ES"/>
        </w:rPr>
        <w:t>“DOMICILIACIÓ...”</w:t>
      </w:r>
    </w:p>
    <w:p w14:paraId="79E1B17D" w14:textId="77777777" w:rsidR="00EB12E5" w:rsidRPr="00736EA0" w:rsidRDefault="00EB12E5" w:rsidP="00EB12E5">
      <w:pPr>
        <w:spacing w:line="360" w:lineRule="auto"/>
        <w:jc w:val="both"/>
        <w:rPr>
          <w:b/>
          <w:sz w:val="24"/>
          <w:szCs w:val="24"/>
          <w:lang w:val="ca-ES"/>
        </w:rPr>
      </w:pPr>
      <w:r>
        <w:rPr>
          <w:noProof/>
          <w:sz w:val="24"/>
          <w:szCs w:val="24"/>
          <w:lang w:eastAsia="es-ES"/>
        </w:rPr>
        <w:drawing>
          <wp:anchor distT="0" distB="0" distL="114300" distR="114300" simplePos="0" relativeHeight="251676672" behindDoc="1" locked="0" layoutInCell="1" allowOverlap="1" wp14:anchorId="64302798" wp14:editId="266BD966">
            <wp:simplePos x="0" y="0"/>
            <wp:positionH relativeFrom="margin">
              <wp:align>center</wp:align>
            </wp:positionH>
            <wp:positionV relativeFrom="paragraph">
              <wp:posOffset>378401</wp:posOffset>
            </wp:positionV>
            <wp:extent cx="6566535" cy="3639820"/>
            <wp:effectExtent l="0" t="0" r="5715" b="0"/>
            <wp:wrapTight wrapText="bothSides">
              <wp:wrapPolygon edited="0">
                <wp:start x="0" y="0"/>
                <wp:lineTo x="0" y="21479"/>
                <wp:lineTo x="21556" y="21479"/>
                <wp:lineTo x="21556"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6535" cy="363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6EA0">
        <w:rPr>
          <w:b/>
          <w:sz w:val="24"/>
          <w:szCs w:val="24"/>
          <w:lang w:val="ca-ES"/>
        </w:rPr>
        <w:t xml:space="preserve">3.- SELECCIÓ D’ASSEGURANÇA </w:t>
      </w:r>
    </w:p>
    <w:p w14:paraId="6263071D" w14:textId="77777777" w:rsidR="00EB12E5" w:rsidRDefault="00EB12E5" w:rsidP="00EB12E5">
      <w:pPr>
        <w:spacing w:line="360" w:lineRule="auto"/>
        <w:jc w:val="both"/>
        <w:rPr>
          <w:sz w:val="24"/>
          <w:szCs w:val="24"/>
          <w:lang w:val="ca-ES"/>
        </w:rPr>
      </w:pPr>
      <w:r>
        <w:rPr>
          <w:sz w:val="24"/>
          <w:szCs w:val="24"/>
          <w:lang w:val="ca-ES"/>
        </w:rPr>
        <w:t xml:space="preserve">En la selecció d’assegurances apareixen múltiples opcions, que en el supòsit dels de les </w:t>
      </w:r>
      <w:r w:rsidRPr="00555B84">
        <w:rPr>
          <w:b/>
          <w:sz w:val="24"/>
          <w:szCs w:val="24"/>
          <w:u w:val="single"/>
          <w:lang w:val="ca-ES"/>
        </w:rPr>
        <w:t>assegurances individuals</w:t>
      </w:r>
      <w:r>
        <w:rPr>
          <w:sz w:val="24"/>
          <w:szCs w:val="24"/>
          <w:lang w:val="ca-ES"/>
        </w:rPr>
        <w:t xml:space="preserve"> s’identifiquen de la següent forma:</w:t>
      </w:r>
    </w:p>
    <w:p w14:paraId="0C14C35F" w14:textId="50863712" w:rsidR="00EB12E5" w:rsidRDefault="00EB12E5" w:rsidP="00EB12E5">
      <w:pPr>
        <w:spacing w:line="360" w:lineRule="auto"/>
        <w:jc w:val="both"/>
        <w:rPr>
          <w:sz w:val="24"/>
          <w:szCs w:val="24"/>
          <w:lang w:val="ca-ES"/>
        </w:rPr>
      </w:pPr>
      <w:r w:rsidRPr="00D14A02">
        <w:rPr>
          <w:b/>
          <w:sz w:val="24"/>
          <w:szCs w:val="24"/>
          <w:lang w:val="ca-ES"/>
        </w:rPr>
        <w:t>M</w:t>
      </w:r>
      <w:r>
        <w:rPr>
          <w:b/>
          <w:sz w:val="24"/>
          <w:szCs w:val="24"/>
          <w:lang w:val="ca-ES"/>
        </w:rPr>
        <w:t>R</w:t>
      </w:r>
      <w:r w:rsidRPr="00D14A02">
        <w:rPr>
          <w:b/>
          <w:sz w:val="24"/>
          <w:szCs w:val="24"/>
          <w:lang w:val="ca-ES"/>
        </w:rPr>
        <w:t xml:space="preserve"> – </w:t>
      </w:r>
      <w:r w:rsidR="008750FB">
        <w:rPr>
          <w:b/>
          <w:sz w:val="24"/>
          <w:szCs w:val="24"/>
          <w:lang w:val="ca-ES"/>
        </w:rPr>
        <w:t>MULTIRISC GENER</w:t>
      </w:r>
      <w:r>
        <w:rPr>
          <w:sz w:val="24"/>
          <w:szCs w:val="24"/>
          <w:lang w:val="ca-ES"/>
        </w:rPr>
        <w:t>: Assegurança multirisc que te vigència del GENER fins al DESEMBRE 2020.</w:t>
      </w:r>
    </w:p>
    <w:p w14:paraId="1397D334" w14:textId="174908A1" w:rsidR="00EB12E5" w:rsidRDefault="00EB12E5" w:rsidP="00EB12E5">
      <w:pPr>
        <w:spacing w:line="360" w:lineRule="auto"/>
        <w:jc w:val="both"/>
        <w:rPr>
          <w:sz w:val="24"/>
          <w:szCs w:val="24"/>
          <w:lang w:val="ca-ES"/>
        </w:rPr>
      </w:pPr>
      <w:r>
        <w:rPr>
          <w:b/>
          <w:sz w:val="24"/>
          <w:szCs w:val="24"/>
          <w:lang w:val="ca-ES"/>
        </w:rPr>
        <w:t xml:space="preserve">MJ - </w:t>
      </w:r>
      <w:r w:rsidRPr="00D14A02">
        <w:rPr>
          <w:b/>
          <w:sz w:val="24"/>
          <w:szCs w:val="24"/>
          <w:lang w:val="ca-ES"/>
        </w:rPr>
        <w:t xml:space="preserve"> </w:t>
      </w:r>
      <w:r w:rsidR="008750FB">
        <w:rPr>
          <w:b/>
          <w:sz w:val="24"/>
          <w:szCs w:val="24"/>
          <w:lang w:val="ca-ES"/>
        </w:rPr>
        <w:t>MULTIRISC JUNY</w:t>
      </w:r>
      <w:r>
        <w:rPr>
          <w:sz w:val="24"/>
          <w:szCs w:val="24"/>
          <w:lang w:val="ca-ES"/>
        </w:rPr>
        <w:t>: Assegurança multirisc que te vigència del JUNY 2020 fins al MAIG 2021.</w:t>
      </w:r>
    </w:p>
    <w:p w14:paraId="428E3481" w14:textId="1B8B143D" w:rsidR="00EB12E5" w:rsidRPr="00EC7AE4" w:rsidRDefault="00EB12E5" w:rsidP="00EB12E5">
      <w:pPr>
        <w:spacing w:line="360" w:lineRule="auto"/>
        <w:jc w:val="both"/>
        <w:rPr>
          <w:sz w:val="24"/>
          <w:szCs w:val="24"/>
          <w:lang w:val="ca-ES"/>
        </w:rPr>
      </w:pPr>
      <w:r>
        <w:rPr>
          <w:b/>
          <w:sz w:val="24"/>
          <w:szCs w:val="24"/>
          <w:lang w:val="ca-ES"/>
        </w:rPr>
        <w:t>TN</w:t>
      </w:r>
      <w:r w:rsidRPr="00D14A02">
        <w:rPr>
          <w:b/>
          <w:sz w:val="24"/>
          <w:szCs w:val="24"/>
          <w:lang w:val="ca-ES"/>
        </w:rPr>
        <w:t xml:space="preserve"> – </w:t>
      </w:r>
      <w:r w:rsidR="008750FB">
        <w:rPr>
          <w:b/>
          <w:sz w:val="24"/>
          <w:szCs w:val="24"/>
          <w:lang w:val="ca-ES"/>
        </w:rPr>
        <w:t>TARGENEU</w:t>
      </w:r>
      <w:r>
        <w:rPr>
          <w:sz w:val="24"/>
          <w:szCs w:val="24"/>
          <w:lang w:val="ca-ES"/>
        </w:rPr>
        <w:t xml:space="preserve">: Assegurança </w:t>
      </w:r>
      <w:proofErr w:type="spellStart"/>
      <w:r>
        <w:rPr>
          <w:sz w:val="24"/>
          <w:szCs w:val="24"/>
          <w:lang w:val="ca-ES"/>
        </w:rPr>
        <w:t>targeneu</w:t>
      </w:r>
      <w:proofErr w:type="spellEnd"/>
      <w:r>
        <w:rPr>
          <w:sz w:val="24"/>
          <w:szCs w:val="24"/>
          <w:lang w:val="ca-ES"/>
        </w:rPr>
        <w:t xml:space="preserve"> que te vigència del JUNY 2020 fins al MAIG 2021.</w:t>
      </w:r>
    </w:p>
    <w:p w14:paraId="6480FEB2" w14:textId="77777777" w:rsidR="00EB12E5" w:rsidRDefault="00EB12E5" w:rsidP="00EB12E5">
      <w:pPr>
        <w:spacing w:line="360" w:lineRule="auto"/>
        <w:jc w:val="both"/>
        <w:rPr>
          <w:b/>
          <w:sz w:val="24"/>
          <w:szCs w:val="24"/>
          <w:lang w:val="ca-ES"/>
        </w:rPr>
      </w:pPr>
    </w:p>
    <w:p w14:paraId="7ED6AF64" w14:textId="77777777" w:rsidR="00EB12E5" w:rsidRDefault="00EB12E5" w:rsidP="00EB12E5">
      <w:pPr>
        <w:spacing w:line="360" w:lineRule="auto"/>
        <w:jc w:val="both"/>
        <w:rPr>
          <w:b/>
          <w:sz w:val="24"/>
          <w:szCs w:val="24"/>
          <w:lang w:val="ca-ES"/>
        </w:rPr>
      </w:pPr>
    </w:p>
    <w:p w14:paraId="0D1392FB" w14:textId="77777777" w:rsidR="00EB12E5" w:rsidRPr="00F4532C" w:rsidRDefault="00EB12E5" w:rsidP="00EB12E5">
      <w:pPr>
        <w:spacing w:line="360" w:lineRule="auto"/>
        <w:jc w:val="both"/>
        <w:rPr>
          <w:b/>
          <w:sz w:val="24"/>
          <w:szCs w:val="24"/>
          <w:lang w:val="ca-ES"/>
        </w:rPr>
      </w:pPr>
      <w:r w:rsidRPr="00F4532C">
        <w:rPr>
          <w:b/>
          <w:noProof/>
          <w:sz w:val="24"/>
          <w:szCs w:val="24"/>
          <w:lang w:eastAsia="es-ES"/>
        </w:rPr>
        <w:lastRenderedPageBreak/>
        <w:drawing>
          <wp:anchor distT="0" distB="0" distL="114300" distR="114300" simplePos="0" relativeHeight="251677696" behindDoc="1" locked="0" layoutInCell="1" allowOverlap="1" wp14:anchorId="127FD61B" wp14:editId="4D457830">
            <wp:simplePos x="0" y="0"/>
            <wp:positionH relativeFrom="column">
              <wp:posOffset>-597535</wp:posOffset>
            </wp:positionH>
            <wp:positionV relativeFrom="paragraph">
              <wp:posOffset>234315</wp:posOffset>
            </wp:positionV>
            <wp:extent cx="6650355" cy="3117215"/>
            <wp:effectExtent l="0" t="0" r="0" b="6985"/>
            <wp:wrapTight wrapText="bothSides">
              <wp:wrapPolygon edited="0">
                <wp:start x="0" y="0"/>
                <wp:lineTo x="0" y="21516"/>
                <wp:lineTo x="21532" y="21516"/>
                <wp:lineTo x="21532"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0355" cy="3117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4A02">
        <w:rPr>
          <w:b/>
          <w:sz w:val="24"/>
          <w:szCs w:val="24"/>
          <w:lang w:val="ca-ES"/>
        </w:rPr>
        <w:t xml:space="preserve">4.- </w:t>
      </w:r>
      <w:r w:rsidRPr="00F4532C">
        <w:rPr>
          <w:b/>
          <w:sz w:val="24"/>
          <w:szCs w:val="24"/>
          <w:lang w:val="ca-ES"/>
        </w:rPr>
        <w:t>RESUM DE LA COMANDA</w:t>
      </w:r>
    </w:p>
    <w:p w14:paraId="42FA6034" w14:textId="77777777" w:rsidR="00EB12E5" w:rsidRDefault="00EB12E5" w:rsidP="00EB12E5">
      <w:pPr>
        <w:spacing w:line="360" w:lineRule="auto"/>
        <w:jc w:val="both"/>
        <w:rPr>
          <w:sz w:val="24"/>
          <w:szCs w:val="24"/>
          <w:lang w:val="ca-ES"/>
        </w:rPr>
      </w:pPr>
      <w:r>
        <w:rPr>
          <w:sz w:val="24"/>
          <w:szCs w:val="24"/>
          <w:lang w:val="ca-ES"/>
        </w:rPr>
        <w:t>Un cop seleccionada l’assegurança, i donat al boto “següent”, figura el resum de la comanda amb l’import i codi de transacció.</w:t>
      </w:r>
    </w:p>
    <w:p w14:paraId="1A498D80" w14:textId="77777777" w:rsidR="00EB12E5" w:rsidRPr="00F4532C" w:rsidRDefault="00EB12E5" w:rsidP="00EB12E5">
      <w:pPr>
        <w:spacing w:line="360" w:lineRule="auto"/>
        <w:jc w:val="both"/>
        <w:rPr>
          <w:b/>
          <w:sz w:val="24"/>
          <w:szCs w:val="24"/>
          <w:lang w:val="ca-ES"/>
        </w:rPr>
      </w:pPr>
      <w:r w:rsidRPr="00FA1A36">
        <w:rPr>
          <w:b/>
          <w:noProof/>
          <w:sz w:val="24"/>
          <w:szCs w:val="24"/>
          <w:lang w:eastAsia="es-ES"/>
        </w:rPr>
        <w:drawing>
          <wp:anchor distT="0" distB="0" distL="114300" distR="114300" simplePos="0" relativeHeight="251678720" behindDoc="1" locked="0" layoutInCell="1" allowOverlap="1" wp14:anchorId="7D20B3FB" wp14:editId="6AA5AF9F">
            <wp:simplePos x="0" y="0"/>
            <wp:positionH relativeFrom="margin">
              <wp:posOffset>-10152</wp:posOffset>
            </wp:positionH>
            <wp:positionV relativeFrom="paragraph">
              <wp:posOffset>409575</wp:posOffset>
            </wp:positionV>
            <wp:extent cx="5528945" cy="3144520"/>
            <wp:effectExtent l="0" t="0" r="0" b="0"/>
            <wp:wrapTight wrapText="bothSides">
              <wp:wrapPolygon edited="0">
                <wp:start x="0" y="0"/>
                <wp:lineTo x="0" y="21460"/>
                <wp:lineTo x="21508" y="21460"/>
                <wp:lineTo x="21508"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8945" cy="314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A36">
        <w:rPr>
          <w:b/>
          <w:noProof/>
          <w:sz w:val="24"/>
          <w:szCs w:val="24"/>
          <w:lang w:eastAsia="es-ES"/>
        </w:rPr>
        <w:t>5.-</w:t>
      </w:r>
      <w:r w:rsidRPr="00F4532C">
        <w:rPr>
          <w:b/>
          <w:sz w:val="24"/>
          <w:szCs w:val="24"/>
          <w:lang w:val="ca-ES"/>
        </w:rPr>
        <w:t xml:space="preserve"> REALITZAR EL PAGAMENT</w:t>
      </w:r>
    </w:p>
    <w:p w14:paraId="12C61C7A" w14:textId="77777777" w:rsidR="00EB12E5" w:rsidRDefault="00EB12E5" w:rsidP="00EB12E5">
      <w:pPr>
        <w:spacing w:line="360" w:lineRule="auto"/>
        <w:jc w:val="both"/>
        <w:rPr>
          <w:sz w:val="24"/>
          <w:szCs w:val="24"/>
          <w:lang w:val="ca-ES"/>
        </w:rPr>
      </w:pPr>
      <w:r>
        <w:rPr>
          <w:sz w:val="24"/>
          <w:szCs w:val="24"/>
          <w:lang w:val="ca-ES"/>
        </w:rPr>
        <w:t>Com a últim, només cal introduir les dades de la targeta, i la llicència es tramitarà de forma automàtica.</w:t>
      </w:r>
    </w:p>
    <w:p w14:paraId="553F37E8" w14:textId="77777777" w:rsidR="00EB12E5" w:rsidRDefault="00EB12E5" w:rsidP="00EB12E5">
      <w:pPr>
        <w:spacing w:line="360" w:lineRule="auto"/>
        <w:jc w:val="both"/>
        <w:rPr>
          <w:sz w:val="24"/>
          <w:szCs w:val="24"/>
          <w:lang w:val="ca-ES"/>
        </w:rPr>
      </w:pPr>
    </w:p>
    <w:p w14:paraId="755092F9" w14:textId="77777777" w:rsidR="00EB12E5" w:rsidRDefault="00EB12E5" w:rsidP="00EB12E5">
      <w:pPr>
        <w:spacing w:line="360" w:lineRule="auto"/>
        <w:jc w:val="both"/>
        <w:rPr>
          <w:sz w:val="24"/>
          <w:szCs w:val="24"/>
          <w:lang w:val="ca-ES"/>
        </w:rPr>
      </w:pPr>
    </w:p>
    <w:p w14:paraId="2F23568A" w14:textId="77777777" w:rsidR="00EB12E5" w:rsidRPr="00740145" w:rsidRDefault="00EB12E5" w:rsidP="00EB12E5">
      <w:pPr>
        <w:spacing w:line="360" w:lineRule="auto"/>
        <w:jc w:val="both"/>
        <w:rPr>
          <w:b/>
          <w:sz w:val="24"/>
          <w:szCs w:val="24"/>
          <w:lang w:val="ca-ES"/>
        </w:rPr>
      </w:pPr>
      <w:r>
        <w:rPr>
          <w:b/>
          <w:sz w:val="24"/>
          <w:szCs w:val="24"/>
          <w:lang w:val="ca-ES"/>
        </w:rPr>
        <w:lastRenderedPageBreak/>
        <w:t>6</w:t>
      </w:r>
      <w:r w:rsidRPr="00740145">
        <w:rPr>
          <w:b/>
          <w:sz w:val="24"/>
          <w:szCs w:val="24"/>
          <w:lang w:val="ca-ES"/>
        </w:rPr>
        <w:t>.-</w:t>
      </w:r>
      <w:r>
        <w:rPr>
          <w:b/>
          <w:sz w:val="24"/>
          <w:szCs w:val="24"/>
          <w:lang w:val="ca-ES"/>
        </w:rPr>
        <w:t xml:space="preserve"> VISUALITZACIÓ DE LA LLICÈNCIA</w:t>
      </w:r>
    </w:p>
    <w:p w14:paraId="79BBBE2D" w14:textId="77777777" w:rsidR="00EB12E5" w:rsidRPr="001331C0" w:rsidRDefault="00EB12E5" w:rsidP="00EB12E5">
      <w:pPr>
        <w:spacing w:line="360" w:lineRule="auto"/>
        <w:jc w:val="both"/>
        <w:rPr>
          <w:sz w:val="24"/>
          <w:szCs w:val="24"/>
          <w:lang w:val="ca-ES"/>
        </w:rPr>
      </w:pPr>
      <w:r>
        <w:rPr>
          <w:sz w:val="24"/>
          <w:szCs w:val="24"/>
          <w:lang w:val="ca-ES"/>
        </w:rPr>
        <w:t xml:space="preserve">Es podrà visualitzar la llicència, un cop fet el pagament, per mitja de la nostra APP de la FCEH. </w:t>
      </w:r>
      <w:r w:rsidRPr="001331C0">
        <w:rPr>
          <w:sz w:val="24"/>
          <w:szCs w:val="24"/>
          <w:lang w:val="ca-ES"/>
        </w:rPr>
        <w:t xml:space="preserve">En supòsit que no </w:t>
      </w:r>
      <w:r>
        <w:rPr>
          <w:sz w:val="24"/>
          <w:szCs w:val="24"/>
          <w:lang w:val="ca-ES"/>
        </w:rPr>
        <w:t xml:space="preserve">es </w:t>
      </w:r>
      <w:r w:rsidRPr="001331C0">
        <w:rPr>
          <w:sz w:val="24"/>
          <w:szCs w:val="24"/>
          <w:lang w:val="ca-ES"/>
        </w:rPr>
        <w:t>disposi d’aquesta podrà descarregar</w:t>
      </w:r>
      <w:r>
        <w:rPr>
          <w:sz w:val="24"/>
          <w:szCs w:val="24"/>
          <w:lang w:val="ca-ES"/>
        </w:rPr>
        <w:t>-se</w:t>
      </w:r>
      <w:r w:rsidRPr="001331C0">
        <w:rPr>
          <w:sz w:val="24"/>
          <w:szCs w:val="24"/>
          <w:lang w:val="ca-ES"/>
        </w:rPr>
        <w:t xml:space="preserve"> </w:t>
      </w:r>
      <w:r>
        <w:rPr>
          <w:sz w:val="24"/>
          <w:szCs w:val="24"/>
          <w:lang w:val="ca-ES"/>
        </w:rPr>
        <w:t xml:space="preserve">seguint-ne les instruccions que consten </w:t>
      </w:r>
      <w:r w:rsidRPr="001331C0">
        <w:rPr>
          <w:sz w:val="24"/>
          <w:szCs w:val="24"/>
          <w:lang w:val="ca-ES"/>
        </w:rPr>
        <w:t>en el següent enllaç:</w:t>
      </w:r>
    </w:p>
    <w:p w14:paraId="327BC094" w14:textId="77777777" w:rsidR="00EB12E5" w:rsidRPr="002D33E4" w:rsidRDefault="00395819" w:rsidP="00EB12E5">
      <w:pPr>
        <w:spacing w:line="360" w:lineRule="auto"/>
        <w:ind w:left="708"/>
        <w:jc w:val="both"/>
        <w:rPr>
          <w:lang w:val="ca-ES"/>
        </w:rPr>
      </w:pPr>
      <w:hyperlink r:id="rId24" w:history="1">
        <w:r w:rsidR="00EB12E5" w:rsidRPr="001331C0">
          <w:rPr>
            <w:rStyle w:val="Hipervnculo"/>
            <w:sz w:val="24"/>
            <w:szCs w:val="24"/>
            <w:lang w:val="ca-ES"/>
          </w:rPr>
          <w:t>http://www.fceh.cat/app/</w:t>
        </w:r>
      </w:hyperlink>
    </w:p>
    <w:p w14:paraId="5097CDE6" w14:textId="77777777" w:rsidR="00EB12E5" w:rsidRDefault="00EB12E5" w:rsidP="00EB12E5">
      <w:pPr>
        <w:spacing w:line="360" w:lineRule="auto"/>
        <w:jc w:val="both"/>
        <w:rPr>
          <w:sz w:val="24"/>
          <w:szCs w:val="24"/>
          <w:lang w:val="ca-ES"/>
        </w:rPr>
      </w:pPr>
      <w:r>
        <w:rPr>
          <w:noProof/>
          <w:lang w:eastAsia="es-ES"/>
        </w:rPr>
        <w:drawing>
          <wp:inline distT="0" distB="0" distL="0" distR="0" wp14:anchorId="714F684F" wp14:editId="0E61A114">
            <wp:extent cx="5400040" cy="3578225"/>
            <wp:effectExtent l="0" t="0" r="0" b="3175"/>
            <wp:docPr id="23" name="Imagen 23" descr="cid:image001.jpg@01D69593.B9CFE8F0"/>
            <wp:cNvGraphicFramePr/>
            <a:graphic xmlns:a="http://schemas.openxmlformats.org/drawingml/2006/main">
              <a:graphicData uri="http://schemas.openxmlformats.org/drawingml/2006/picture">
                <pic:pic xmlns:pic="http://schemas.openxmlformats.org/drawingml/2006/picture">
                  <pic:nvPicPr>
                    <pic:cNvPr id="1" name="Imagen 1" descr="cid:image001.jpg@01D69593.B9CFE8F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578225"/>
                    </a:xfrm>
                    <a:prstGeom prst="rect">
                      <a:avLst/>
                    </a:prstGeom>
                    <a:noFill/>
                    <a:ln>
                      <a:noFill/>
                    </a:ln>
                  </pic:spPr>
                </pic:pic>
              </a:graphicData>
            </a:graphic>
          </wp:inline>
        </w:drawing>
      </w:r>
    </w:p>
    <w:p w14:paraId="6AC2CC1D" w14:textId="77777777" w:rsidR="00EB12E5" w:rsidRDefault="00EB12E5" w:rsidP="00EB12E5">
      <w:pPr>
        <w:spacing w:line="360" w:lineRule="auto"/>
        <w:jc w:val="both"/>
        <w:rPr>
          <w:sz w:val="24"/>
          <w:szCs w:val="24"/>
          <w:lang w:val="ca-ES"/>
        </w:rPr>
      </w:pPr>
    </w:p>
    <w:p w14:paraId="4E1D7363" w14:textId="77777777" w:rsidR="00EB12E5" w:rsidRDefault="00EB12E5" w:rsidP="00EB12E5">
      <w:pPr>
        <w:spacing w:line="360" w:lineRule="auto"/>
        <w:jc w:val="both"/>
        <w:rPr>
          <w:sz w:val="24"/>
          <w:szCs w:val="24"/>
          <w:lang w:val="ca-ES"/>
        </w:rPr>
      </w:pPr>
      <w:r>
        <w:rPr>
          <w:sz w:val="24"/>
          <w:szCs w:val="24"/>
          <w:lang w:val="ca-ES"/>
        </w:rPr>
        <w:t>Qualsevol dubte en el tràmit de les assegurances pot adreçar-se:</w:t>
      </w:r>
    </w:p>
    <w:p w14:paraId="5AE08AA9" w14:textId="77777777" w:rsidR="00EB12E5" w:rsidRDefault="00EB12E5" w:rsidP="00EB12E5">
      <w:pPr>
        <w:spacing w:line="360" w:lineRule="auto"/>
        <w:ind w:left="708"/>
        <w:jc w:val="both"/>
        <w:rPr>
          <w:sz w:val="24"/>
          <w:szCs w:val="24"/>
          <w:lang w:val="ca-ES"/>
        </w:rPr>
      </w:pPr>
      <w:r>
        <w:rPr>
          <w:sz w:val="24"/>
          <w:szCs w:val="24"/>
          <w:lang w:val="ca-ES"/>
        </w:rPr>
        <w:t xml:space="preserve">Al telèfon </w:t>
      </w:r>
      <w:r w:rsidRPr="00740145">
        <w:rPr>
          <w:sz w:val="24"/>
          <w:szCs w:val="24"/>
          <w:lang w:val="ca-ES"/>
        </w:rPr>
        <w:t>627406837</w:t>
      </w:r>
      <w:r>
        <w:rPr>
          <w:sz w:val="24"/>
          <w:szCs w:val="24"/>
          <w:lang w:val="ca-ES"/>
        </w:rPr>
        <w:t xml:space="preserve"> (disponible en horari d’oficina de Dilluns a Divendres de 09:00 a 18:00 h)</w:t>
      </w:r>
    </w:p>
    <w:p w14:paraId="73344C3C" w14:textId="77777777" w:rsidR="00EB12E5" w:rsidRDefault="00EB12E5" w:rsidP="00EB12E5">
      <w:pPr>
        <w:spacing w:line="360" w:lineRule="auto"/>
        <w:ind w:left="708"/>
        <w:jc w:val="both"/>
        <w:rPr>
          <w:sz w:val="24"/>
          <w:szCs w:val="24"/>
          <w:lang w:val="ca-ES"/>
        </w:rPr>
      </w:pPr>
      <w:r>
        <w:rPr>
          <w:sz w:val="24"/>
          <w:szCs w:val="24"/>
          <w:lang w:val="ca-ES"/>
        </w:rPr>
        <w:t xml:space="preserve">A l’adreça electrònica </w:t>
      </w:r>
      <w:hyperlink r:id="rId25" w:history="1">
        <w:r w:rsidRPr="00740145">
          <w:rPr>
            <w:color w:val="0070C0"/>
            <w:sz w:val="24"/>
            <w:szCs w:val="24"/>
            <w:u w:val="single"/>
            <w:lang w:val="ca-ES"/>
          </w:rPr>
          <w:t>assegurances@fceh.cat</w:t>
        </w:r>
      </w:hyperlink>
      <w:r>
        <w:rPr>
          <w:sz w:val="24"/>
          <w:szCs w:val="24"/>
          <w:lang w:val="ca-ES"/>
        </w:rPr>
        <w:t xml:space="preserve"> </w:t>
      </w:r>
    </w:p>
    <w:p w14:paraId="385D87A4" w14:textId="77777777" w:rsidR="00EB12E5" w:rsidRDefault="00EB12E5" w:rsidP="00EB12E5">
      <w:pPr>
        <w:spacing w:line="360" w:lineRule="auto"/>
        <w:jc w:val="both"/>
        <w:rPr>
          <w:sz w:val="24"/>
          <w:szCs w:val="24"/>
          <w:lang w:val="ca-ES"/>
        </w:rPr>
      </w:pPr>
    </w:p>
    <w:p w14:paraId="0EA6DF68" w14:textId="77777777" w:rsidR="00EB12E5" w:rsidRPr="0063191A" w:rsidRDefault="00EB12E5" w:rsidP="00EB12E5">
      <w:pPr>
        <w:rPr>
          <w:rFonts w:asciiTheme="majorHAnsi" w:hAnsiTheme="majorHAnsi"/>
          <w:sz w:val="24"/>
          <w:szCs w:val="24"/>
        </w:rPr>
      </w:pPr>
      <w:r>
        <w:rPr>
          <w:rFonts w:asciiTheme="majorHAnsi" w:hAnsiTheme="majorHAnsi"/>
          <w:noProof/>
          <w:sz w:val="24"/>
          <w:szCs w:val="24"/>
          <w:lang w:eastAsia="es-ES"/>
        </w:rPr>
        <w:lastRenderedPageBreak/>
        <w:drawing>
          <wp:anchor distT="0" distB="0" distL="114300" distR="114300" simplePos="0" relativeHeight="251680768" behindDoc="1" locked="0" layoutInCell="1" allowOverlap="1" wp14:anchorId="526D31D7" wp14:editId="421DDA13">
            <wp:simplePos x="0" y="0"/>
            <wp:positionH relativeFrom="margin">
              <wp:posOffset>1300480</wp:posOffset>
            </wp:positionH>
            <wp:positionV relativeFrom="paragraph">
              <wp:posOffset>161</wp:posOffset>
            </wp:positionV>
            <wp:extent cx="2639060" cy="1757680"/>
            <wp:effectExtent l="0" t="0" r="8890" b="0"/>
            <wp:wrapTight wrapText="bothSides">
              <wp:wrapPolygon edited="0">
                <wp:start x="0" y="0"/>
                <wp:lineTo x="0" y="21303"/>
                <wp:lineTo x="21517" y="21303"/>
                <wp:lineTo x="21517"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CH.jpg"/>
                    <pic:cNvPicPr/>
                  </pic:nvPicPr>
                  <pic:blipFill>
                    <a:blip r:embed="rId7">
                      <a:extLst>
                        <a:ext uri="{28A0092B-C50C-407E-A947-70E740481C1C}">
                          <a14:useLocalDpi xmlns:a14="http://schemas.microsoft.com/office/drawing/2010/main" val="0"/>
                        </a:ext>
                      </a:extLst>
                    </a:blip>
                    <a:stretch>
                      <a:fillRect/>
                    </a:stretch>
                  </pic:blipFill>
                  <pic:spPr>
                    <a:xfrm>
                      <a:off x="0" y="0"/>
                      <a:ext cx="2639060" cy="1757680"/>
                    </a:xfrm>
                    <a:prstGeom prst="rect">
                      <a:avLst/>
                    </a:prstGeom>
                  </pic:spPr>
                </pic:pic>
              </a:graphicData>
            </a:graphic>
            <wp14:sizeRelH relativeFrom="margin">
              <wp14:pctWidth>0</wp14:pctWidth>
            </wp14:sizeRelH>
            <wp14:sizeRelV relativeFrom="margin">
              <wp14:pctHeight>0</wp14:pctHeight>
            </wp14:sizeRelV>
          </wp:anchor>
        </w:drawing>
      </w:r>
    </w:p>
    <w:p w14:paraId="32D54FDB" w14:textId="77777777" w:rsidR="00EB12E5" w:rsidRPr="0063191A" w:rsidRDefault="00EB12E5" w:rsidP="00EB12E5">
      <w:pPr>
        <w:rPr>
          <w:b/>
          <w:sz w:val="36"/>
          <w:szCs w:val="36"/>
        </w:rPr>
      </w:pPr>
    </w:p>
    <w:p w14:paraId="3C654B71" w14:textId="77777777" w:rsidR="00EB12E5" w:rsidRPr="0063191A" w:rsidRDefault="00EB12E5" w:rsidP="00EB12E5">
      <w:pPr>
        <w:jc w:val="center"/>
        <w:rPr>
          <w:b/>
          <w:sz w:val="36"/>
          <w:szCs w:val="36"/>
        </w:rPr>
      </w:pPr>
    </w:p>
    <w:p w14:paraId="150C0173" w14:textId="77777777" w:rsidR="00EB12E5" w:rsidRPr="0063191A" w:rsidRDefault="00EB12E5" w:rsidP="00EB12E5">
      <w:pPr>
        <w:jc w:val="center"/>
        <w:rPr>
          <w:b/>
          <w:sz w:val="36"/>
          <w:szCs w:val="36"/>
        </w:rPr>
      </w:pPr>
    </w:p>
    <w:p w14:paraId="08A052A0" w14:textId="77777777" w:rsidR="00EB12E5" w:rsidRPr="0063191A" w:rsidRDefault="00EB12E5" w:rsidP="00EB12E5">
      <w:pPr>
        <w:jc w:val="center"/>
        <w:rPr>
          <w:b/>
          <w:sz w:val="36"/>
          <w:szCs w:val="36"/>
        </w:rPr>
      </w:pPr>
    </w:p>
    <w:p w14:paraId="098E804C" w14:textId="25B6573C" w:rsidR="00EB12E5" w:rsidRDefault="00EB12E5" w:rsidP="00EB12E5">
      <w:pPr>
        <w:pStyle w:val="Ttulo1"/>
        <w:jc w:val="center"/>
        <w:rPr>
          <w:rFonts w:asciiTheme="minorHAnsi" w:hAnsiTheme="minorHAnsi" w:cstheme="minorHAnsi"/>
          <w:b/>
          <w:color w:val="000000" w:themeColor="text1"/>
          <w:sz w:val="36"/>
          <w:szCs w:val="36"/>
        </w:rPr>
      </w:pPr>
      <w:bookmarkStart w:id="3" w:name="_Toc55814786"/>
      <w:r w:rsidRPr="00EB12E5">
        <w:rPr>
          <w:rFonts w:asciiTheme="minorHAnsi" w:hAnsiTheme="minorHAnsi" w:cstheme="minorHAnsi"/>
          <w:b/>
          <w:color w:val="000000" w:themeColor="text1"/>
          <w:sz w:val="36"/>
          <w:szCs w:val="36"/>
        </w:rPr>
        <w:t xml:space="preserve">PASOS PARA CONTRATAR LA TARGENEU O MULTIRISC </w:t>
      </w:r>
      <w:r w:rsidRPr="00D7586A">
        <w:rPr>
          <w:rFonts w:asciiTheme="minorHAnsi" w:hAnsiTheme="minorHAnsi" w:cstheme="minorHAnsi"/>
          <w:b/>
          <w:color w:val="000000" w:themeColor="text1"/>
          <w:sz w:val="36"/>
          <w:szCs w:val="36"/>
          <w:u w:val="single"/>
        </w:rPr>
        <w:t>INDIVIDUAL</w:t>
      </w:r>
      <w:r w:rsidRPr="00EB12E5">
        <w:rPr>
          <w:rFonts w:asciiTheme="minorHAnsi" w:hAnsiTheme="minorHAnsi" w:cstheme="minorHAnsi"/>
          <w:b/>
          <w:color w:val="000000" w:themeColor="text1"/>
          <w:sz w:val="36"/>
          <w:szCs w:val="36"/>
        </w:rPr>
        <w:t xml:space="preserve"> </w:t>
      </w:r>
      <w:r w:rsidR="008750FB">
        <w:rPr>
          <w:rFonts w:asciiTheme="minorHAnsi" w:hAnsiTheme="minorHAnsi" w:cstheme="minorHAnsi"/>
          <w:b/>
          <w:color w:val="000000" w:themeColor="text1"/>
          <w:sz w:val="36"/>
          <w:szCs w:val="36"/>
        </w:rPr>
        <w:t>(CAST)</w:t>
      </w:r>
      <w:bookmarkEnd w:id="3"/>
    </w:p>
    <w:p w14:paraId="40E81335" w14:textId="77777777" w:rsidR="00EB12E5" w:rsidRPr="00EB12E5" w:rsidRDefault="00EB12E5" w:rsidP="00EB12E5"/>
    <w:p w14:paraId="3ADC919E" w14:textId="77777777" w:rsidR="00EB12E5" w:rsidRPr="0063191A" w:rsidRDefault="00EB12E5" w:rsidP="00EB12E5">
      <w:pPr>
        <w:spacing w:line="360" w:lineRule="auto"/>
        <w:jc w:val="both"/>
        <w:rPr>
          <w:sz w:val="24"/>
          <w:szCs w:val="24"/>
        </w:rPr>
      </w:pPr>
      <w:r w:rsidRPr="0063191A">
        <w:rPr>
          <w:sz w:val="24"/>
          <w:szCs w:val="24"/>
        </w:rPr>
        <w:t>Los breves pasos a seguir para contratar los seguros individuales son los siguientes:</w:t>
      </w:r>
    </w:p>
    <w:p w14:paraId="3ACB221B" w14:textId="7F407AE4" w:rsidR="00EB12E5" w:rsidRDefault="00EB12E5" w:rsidP="00EB12E5">
      <w:pPr>
        <w:spacing w:line="360" w:lineRule="auto"/>
        <w:jc w:val="both"/>
        <w:rPr>
          <w:b/>
          <w:sz w:val="24"/>
          <w:szCs w:val="24"/>
        </w:rPr>
      </w:pPr>
      <w:r>
        <w:rPr>
          <w:b/>
          <w:sz w:val="24"/>
          <w:szCs w:val="24"/>
        </w:rPr>
        <w:t>1.- ACCEDER A LA SECCIÓN DE SEGUROS DE LA WEB DE LA FEDERACIÓN CATALANA DE DEPORTES DE INVIERNO</w:t>
      </w:r>
    </w:p>
    <w:p w14:paraId="67B7796F" w14:textId="77777777" w:rsidR="008750FB" w:rsidRDefault="008750FB" w:rsidP="00EB12E5">
      <w:pPr>
        <w:spacing w:line="360" w:lineRule="auto"/>
        <w:jc w:val="both"/>
        <w:rPr>
          <w:b/>
          <w:sz w:val="24"/>
          <w:szCs w:val="24"/>
        </w:rPr>
      </w:pPr>
    </w:p>
    <w:p w14:paraId="797C31B3" w14:textId="77777777" w:rsidR="008750FB" w:rsidRPr="008750FB" w:rsidRDefault="00395819" w:rsidP="008750FB">
      <w:pPr>
        <w:spacing w:line="360" w:lineRule="auto"/>
        <w:jc w:val="both"/>
        <w:rPr>
          <w:sz w:val="24"/>
          <w:szCs w:val="24"/>
        </w:rPr>
      </w:pPr>
      <w:hyperlink r:id="rId26" w:history="1">
        <w:r w:rsidR="008750FB" w:rsidRPr="008750FB">
          <w:rPr>
            <w:rStyle w:val="Hipervnculo"/>
            <w:sz w:val="24"/>
            <w:szCs w:val="24"/>
          </w:rPr>
          <w:t>http://www.fceh.cat/la-federacio/assegurances/targeneu/</w:t>
        </w:r>
      </w:hyperlink>
      <w:r w:rsidR="008750FB" w:rsidRPr="008750FB">
        <w:rPr>
          <w:sz w:val="24"/>
          <w:szCs w:val="24"/>
        </w:rPr>
        <w:t xml:space="preserve"> (en </w:t>
      </w:r>
      <w:proofErr w:type="spellStart"/>
      <w:r w:rsidR="008750FB" w:rsidRPr="008750FB">
        <w:rPr>
          <w:sz w:val="24"/>
          <w:szCs w:val="24"/>
        </w:rPr>
        <w:t>cas</w:t>
      </w:r>
      <w:proofErr w:type="spellEnd"/>
      <w:r w:rsidR="008750FB" w:rsidRPr="008750FB">
        <w:rPr>
          <w:sz w:val="24"/>
          <w:szCs w:val="24"/>
        </w:rPr>
        <w:t xml:space="preserve"> de la TARGENEU)</w:t>
      </w:r>
    </w:p>
    <w:p w14:paraId="2C8BAACC" w14:textId="77777777" w:rsidR="008750FB" w:rsidRPr="008750FB" w:rsidRDefault="00395819" w:rsidP="008750FB">
      <w:pPr>
        <w:spacing w:line="360" w:lineRule="auto"/>
        <w:jc w:val="both"/>
        <w:rPr>
          <w:sz w:val="24"/>
          <w:szCs w:val="24"/>
        </w:rPr>
      </w:pPr>
      <w:hyperlink r:id="rId27" w:history="1">
        <w:r w:rsidR="008750FB" w:rsidRPr="008750FB">
          <w:rPr>
            <w:rStyle w:val="Hipervnculo"/>
            <w:sz w:val="24"/>
            <w:szCs w:val="24"/>
          </w:rPr>
          <w:t>http://www.fceh.cat/la-federacio/assegurances/multirisc/</w:t>
        </w:r>
      </w:hyperlink>
      <w:r w:rsidR="008750FB" w:rsidRPr="008750FB">
        <w:rPr>
          <w:sz w:val="24"/>
          <w:szCs w:val="24"/>
        </w:rPr>
        <w:t xml:space="preserve"> (en </w:t>
      </w:r>
      <w:proofErr w:type="spellStart"/>
      <w:r w:rsidR="008750FB" w:rsidRPr="008750FB">
        <w:rPr>
          <w:sz w:val="24"/>
          <w:szCs w:val="24"/>
        </w:rPr>
        <w:t>cas</w:t>
      </w:r>
      <w:proofErr w:type="spellEnd"/>
      <w:r w:rsidR="008750FB" w:rsidRPr="008750FB">
        <w:rPr>
          <w:sz w:val="24"/>
          <w:szCs w:val="24"/>
        </w:rPr>
        <w:t xml:space="preserve"> de la MULTIRISC)</w:t>
      </w:r>
    </w:p>
    <w:p w14:paraId="052416E0" w14:textId="77777777" w:rsidR="008750FB" w:rsidRDefault="008750FB" w:rsidP="008750FB">
      <w:pPr>
        <w:spacing w:line="360" w:lineRule="auto"/>
        <w:jc w:val="both"/>
        <w:rPr>
          <w:sz w:val="24"/>
          <w:szCs w:val="24"/>
          <w:lang w:val="ca-ES"/>
        </w:rPr>
      </w:pPr>
    </w:p>
    <w:p w14:paraId="548E3CC8" w14:textId="77777777" w:rsidR="008750FB" w:rsidRDefault="008750FB" w:rsidP="008750FB">
      <w:pPr>
        <w:spacing w:line="360" w:lineRule="auto"/>
        <w:jc w:val="both"/>
        <w:rPr>
          <w:sz w:val="24"/>
          <w:szCs w:val="24"/>
          <w:lang w:val="ca-ES"/>
        </w:rPr>
      </w:pPr>
    </w:p>
    <w:p w14:paraId="6FBEA157" w14:textId="36AECA0A" w:rsidR="008750FB" w:rsidRPr="008750FB" w:rsidRDefault="008750FB" w:rsidP="008750FB">
      <w:pPr>
        <w:spacing w:line="360" w:lineRule="auto"/>
        <w:ind w:left="708"/>
        <w:jc w:val="center"/>
        <w:rPr>
          <w:color w:val="0070C0"/>
          <w:sz w:val="24"/>
          <w:szCs w:val="24"/>
        </w:rPr>
      </w:pPr>
      <w:proofErr w:type="gramStart"/>
      <w:r w:rsidRPr="008750FB">
        <w:rPr>
          <w:color w:val="0070C0"/>
          <w:sz w:val="24"/>
          <w:szCs w:val="24"/>
        </w:rPr>
        <w:t>Un vez</w:t>
      </w:r>
      <w:proofErr w:type="gramEnd"/>
      <w:r w:rsidRPr="008750FB">
        <w:rPr>
          <w:color w:val="0070C0"/>
          <w:sz w:val="24"/>
          <w:szCs w:val="24"/>
        </w:rPr>
        <w:t xml:space="preserve"> en la web, se procede en cualquiera de los dos casos, a clicar en “</w:t>
      </w:r>
      <w:r w:rsidRPr="008750FB">
        <w:rPr>
          <w:b/>
          <w:color w:val="0070C0"/>
          <w:sz w:val="24"/>
          <w:szCs w:val="24"/>
        </w:rPr>
        <w:t xml:space="preserve">contracta ara la </w:t>
      </w:r>
      <w:proofErr w:type="spellStart"/>
      <w:r w:rsidRPr="008750FB">
        <w:rPr>
          <w:b/>
          <w:color w:val="0070C0"/>
          <w:sz w:val="24"/>
          <w:szCs w:val="24"/>
        </w:rPr>
        <w:t>teva</w:t>
      </w:r>
      <w:proofErr w:type="spellEnd"/>
      <w:r w:rsidRPr="008750FB">
        <w:rPr>
          <w:b/>
          <w:color w:val="0070C0"/>
          <w:sz w:val="24"/>
          <w:szCs w:val="24"/>
        </w:rPr>
        <w:t xml:space="preserve"> </w:t>
      </w:r>
      <w:proofErr w:type="spellStart"/>
      <w:r w:rsidRPr="008750FB">
        <w:rPr>
          <w:b/>
          <w:color w:val="0070C0"/>
          <w:sz w:val="24"/>
          <w:szCs w:val="24"/>
        </w:rPr>
        <w:t>assegurança</w:t>
      </w:r>
      <w:proofErr w:type="spellEnd"/>
      <w:r w:rsidRPr="008750FB">
        <w:rPr>
          <w:color w:val="0070C0"/>
          <w:sz w:val="24"/>
          <w:szCs w:val="24"/>
        </w:rPr>
        <w:t>”</w:t>
      </w:r>
    </w:p>
    <w:p w14:paraId="369B28E2" w14:textId="77777777" w:rsidR="008750FB" w:rsidRDefault="008750FB" w:rsidP="00EB12E5">
      <w:pPr>
        <w:spacing w:line="360" w:lineRule="auto"/>
        <w:jc w:val="both"/>
        <w:rPr>
          <w:b/>
          <w:sz w:val="24"/>
          <w:szCs w:val="24"/>
        </w:rPr>
      </w:pPr>
    </w:p>
    <w:p w14:paraId="70AAAA6A" w14:textId="77777777" w:rsidR="00EB12E5" w:rsidRPr="0063191A" w:rsidRDefault="00EB12E5" w:rsidP="00EB12E5">
      <w:pPr>
        <w:rPr>
          <w:rFonts w:ascii="Helvetica" w:hAnsi="Helvetica"/>
        </w:rPr>
      </w:pPr>
      <w:r w:rsidRPr="0063191A">
        <w:rPr>
          <w:rFonts w:ascii="Helvetica" w:hAnsi="Helvetica"/>
          <w:b/>
          <w:noProof/>
          <w:lang w:eastAsia="es-ES"/>
        </w:rPr>
        <w:lastRenderedPageBreak/>
        <w:drawing>
          <wp:anchor distT="0" distB="0" distL="114300" distR="114300" simplePos="0" relativeHeight="251681792" behindDoc="1" locked="0" layoutInCell="1" allowOverlap="1" wp14:anchorId="1B421621" wp14:editId="5157A3EA">
            <wp:simplePos x="0" y="0"/>
            <wp:positionH relativeFrom="margin">
              <wp:posOffset>-304165</wp:posOffset>
            </wp:positionH>
            <wp:positionV relativeFrom="paragraph">
              <wp:posOffset>228941</wp:posOffset>
            </wp:positionV>
            <wp:extent cx="6072505" cy="8211820"/>
            <wp:effectExtent l="0" t="0" r="4445" b="0"/>
            <wp:wrapTight wrapText="bothSides">
              <wp:wrapPolygon edited="0">
                <wp:start x="0" y="0"/>
                <wp:lineTo x="0" y="21547"/>
                <wp:lineTo x="21548" y="21547"/>
                <wp:lineTo x="21548"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72505" cy="8211820"/>
                    </a:xfrm>
                    <a:prstGeom prst="rect">
                      <a:avLst/>
                    </a:prstGeom>
                  </pic:spPr>
                </pic:pic>
              </a:graphicData>
            </a:graphic>
            <wp14:sizeRelH relativeFrom="margin">
              <wp14:pctWidth>0</wp14:pctWidth>
            </wp14:sizeRelH>
            <wp14:sizeRelV relativeFrom="margin">
              <wp14:pctHeight>0</wp14:pctHeight>
            </wp14:sizeRelV>
          </wp:anchor>
        </w:drawing>
      </w:r>
      <w:r w:rsidRPr="0063191A">
        <w:rPr>
          <w:rFonts w:ascii="Helvetica" w:hAnsi="Helvetica"/>
          <w:b/>
        </w:rPr>
        <w:t>2.-</w:t>
      </w:r>
      <w:r w:rsidRPr="0063191A">
        <w:rPr>
          <w:rFonts w:ascii="Helvetica" w:hAnsi="Helvetica"/>
        </w:rPr>
        <w:t xml:space="preserve"> </w:t>
      </w:r>
      <w:r>
        <w:rPr>
          <w:rFonts w:ascii="Helvetica" w:hAnsi="Helvetica"/>
          <w:b/>
        </w:rPr>
        <w:t>RELLENAR</w:t>
      </w:r>
      <w:r w:rsidRPr="0063191A">
        <w:rPr>
          <w:rFonts w:ascii="Helvetica" w:hAnsi="Helvetica"/>
          <w:b/>
        </w:rPr>
        <w:t xml:space="preserve"> EL FORMULARI</w:t>
      </w:r>
      <w:r>
        <w:rPr>
          <w:rFonts w:ascii="Helvetica" w:hAnsi="Helvetica"/>
          <w:b/>
        </w:rPr>
        <w:t>O</w:t>
      </w:r>
      <w:r w:rsidRPr="0063191A">
        <w:rPr>
          <w:rFonts w:ascii="Helvetica" w:hAnsi="Helvetica"/>
          <w:b/>
        </w:rPr>
        <w:t xml:space="preserve"> INICIAL</w:t>
      </w:r>
      <w:r>
        <w:rPr>
          <w:rFonts w:ascii="Helvetica" w:hAnsi="Helvetica"/>
          <w:b/>
        </w:rPr>
        <w:t xml:space="preserve"> CON LOS DATOS PERSONALES</w:t>
      </w:r>
    </w:p>
    <w:p w14:paraId="5E58980C" w14:textId="77777777" w:rsidR="00EB12E5" w:rsidRDefault="00EB12E5" w:rsidP="00EB12E5">
      <w:pPr>
        <w:spacing w:line="360" w:lineRule="auto"/>
        <w:jc w:val="both"/>
        <w:rPr>
          <w:b/>
          <w:sz w:val="24"/>
          <w:szCs w:val="24"/>
        </w:rPr>
      </w:pPr>
    </w:p>
    <w:p w14:paraId="07CDE1CC" w14:textId="77777777" w:rsidR="00EB12E5" w:rsidRPr="0085213F" w:rsidRDefault="00EB12E5" w:rsidP="00EB12E5">
      <w:pPr>
        <w:spacing w:line="360" w:lineRule="auto"/>
        <w:jc w:val="both"/>
        <w:rPr>
          <w:sz w:val="24"/>
          <w:szCs w:val="24"/>
        </w:rPr>
      </w:pPr>
      <w:r>
        <w:rPr>
          <w:b/>
          <w:sz w:val="24"/>
          <w:szCs w:val="24"/>
        </w:rPr>
        <w:lastRenderedPageBreak/>
        <w:t>Nota</w:t>
      </w:r>
      <w:r>
        <w:rPr>
          <w:sz w:val="24"/>
          <w:szCs w:val="24"/>
        </w:rPr>
        <w:t xml:space="preserve">: En el supuesto de que se quiera domiciliar, para futuras renovaciones, es necesario rellenar la sección </w:t>
      </w:r>
      <w:r w:rsidRPr="0063191A">
        <w:rPr>
          <w:sz w:val="24"/>
          <w:szCs w:val="24"/>
        </w:rPr>
        <w:t>“</w:t>
      </w:r>
      <w:r>
        <w:rPr>
          <w:b/>
          <w:sz w:val="24"/>
          <w:szCs w:val="24"/>
        </w:rPr>
        <w:t>DOMICILIA EL PAGO PARA LAS PRÓXIMAS TEMPORADAS</w:t>
      </w:r>
      <w:r w:rsidRPr="0063191A">
        <w:rPr>
          <w:sz w:val="24"/>
          <w:szCs w:val="24"/>
        </w:rPr>
        <w:t>”</w:t>
      </w:r>
      <w:r>
        <w:rPr>
          <w:sz w:val="24"/>
          <w:szCs w:val="24"/>
        </w:rPr>
        <w:t xml:space="preserve"> i poner el </w:t>
      </w:r>
      <w:proofErr w:type="spellStart"/>
      <w:r>
        <w:rPr>
          <w:sz w:val="24"/>
          <w:szCs w:val="24"/>
        </w:rPr>
        <w:t>check</w:t>
      </w:r>
      <w:proofErr w:type="spellEnd"/>
      <w:r>
        <w:rPr>
          <w:sz w:val="24"/>
          <w:szCs w:val="24"/>
        </w:rPr>
        <w:t xml:space="preserve"> de la quinta casilla que comienza con “Mediante la aceptación de esta cláusula…”</w:t>
      </w:r>
    </w:p>
    <w:p w14:paraId="005C15FF" w14:textId="77777777" w:rsidR="00EB12E5" w:rsidRPr="0063191A" w:rsidRDefault="00EB12E5" w:rsidP="00EB12E5">
      <w:pPr>
        <w:spacing w:line="360" w:lineRule="auto"/>
        <w:jc w:val="both"/>
        <w:rPr>
          <w:b/>
          <w:sz w:val="24"/>
          <w:szCs w:val="24"/>
        </w:rPr>
      </w:pPr>
      <w:r w:rsidRPr="0063191A">
        <w:rPr>
          <w:noProof/>
          <w:sz w:val="24"/>
          <w:szCs w:val="24"/>
          <w:lang w:eastAsia="es-ES"/>
        </w:rPr>
        <w:drawing>
          <wp:anchor distT="0" distB="0" distL="114300" distR="114300" simplePos="0" relativeHeight="251682816" behindDoc="1" locked="0" layoutInCell="1" allowOverlap="1" wp14:anchorId="2A381D21" wp14:editId="45C23BA7">
            <wp:simplePos x="0" y="0"/>
            <wp:positionH relativeFrom="margin">
              <wp:align>center</wp:align>
            </wp:positionH>
            <wp:positionV relativeFrom="paragraph">
              <wp:posOffset>378401</wp:posOffset>
            </wp:positionV>
            <wp:extent cx="6566535" cy="3639820"/>
            <wp:effectExtent l="0" t="0" r="5715" b="0"/>
            <wp:wrapTight wrapText="bothSides">
              <wp:wrapPolygon edited="0">
                <wp:start x="0" y="0"/>
                <wp:lineTo x="0" y="21479"/>
                <wp:lineTo x="21556" y="21479"/>
                <wp:lineTo x="21556"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6535" cy="363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91A">
        <w:rPr>
          <w:b/>
          <w:sz w:val="24"/>
          <w:szCs w:val="24"/>
        </w:rPr>
        <w:t xml:space="preserve">3.- </w:t>
      </w:r>
      <w:r>
        <w:rPr>
          <w:b/>
          <w:sz w:val="24"/>
          <w:szCs w:val="24"/>
        </w:rPr>
        <w:t>SELECCIÓN DEL SEGURO</w:t>
      </w:r>
    </w:p>
    <w:p w14:paraId="67C484AB" w14:textId="77777777" w:rsidR="00EB12E5" w:rsidRDefault="00EB12E5" w:rsidP="00EB12E5">
      <w:pPr>
        <w:spacing w:line="360" w:lineRule="auto"/>
        <w:jc w:val="both"/>
        <w:rPr>
          <w:sz w:val="24"/>
          <w:szCs w:val="24"/>
        </w:rPr>
      </w:pPr>
      <w:r>
        <w:rPr>
          <w:sz w:val="24"/>
          <w:szCs w:val="24"/>
        </w:rPr>
        <w:t>En la selección del seguro aparecen múltiples opciones, que en el supuesto del seguro individual se identifican de la siguiente forma:</w:t>
      </w:r>
    </w:p>
    <w:p w14:paraId="79227454" w14:textId="77777777" w:rsidR="00EB12E5" w:rsidRDefault="00EB12E5" w:rsidP="00EB12E5">
      <w:pPr>
        <w:spacing w:line="360" w:lineRule="auto"/>
        <w:jc w:val="both"/>
        <w:rPr>
          <w:sz w:val="24"/>
          <w:szCs w:val="24"/>
        </w:rPr>
      </w:pPr>
      <w:r w:rsidRPr="0063191A">
        <w:rPr>
          <w:b/>
          <w:sz w:val="24"/>
          <w:szCs w:val="24"/>
        </w:rPr>
        <w:t xml:space="preserve">MR – </w:t>
      </w:r>
      <w:r>
        <w:rPr>
          <w:b/>
          <w:sz w:val="24"/>
          <w:szCs w:val="24"/>
        </w:rPr>
        <w:t>MULTIRISC GENER</w:t>
      </w:r>
      <w:r w:rsidRPr="0063191A">
        <w:rPr>
          <w:sz w:val="24"/>
          <w:szCs w:val="24"/>
        </w:rPr>
        <w:t xml:space="preserve">: </w:t>
      </w:r>
      <w:r>
        <w:rPr>
          <w:sz w:val="24"/>
          <w:szCs w:val="24"/>
        </w:rPr>
        <w:t xml:space="preserve">Seguro </w:t>
      </w:r>
      <w:proofErr w:type="spellStart"/>
      <w:r>
        <w:rPr>
          <w:sz w:val="24"/>
          <w:szCs w:val="24"/>
        </w:rPr>
        <w:t>multiriesgo</w:t>
      </w:r>
      <w:proofErr w:type="spellEnd"/>
      <w:r>
        <w:rPr>
          <w:sz w:val="24"/>
          <w:szCs w:val="24"/>
        </w:rPr>
        <w:t xml:space="preserve"> que tiene vigencia des de ENERO hasta al DICIEMBRE 2020.</w:t>
      </w:r>
    </w:p>
    <w:p w14:paraId="39D5AB6F" w14:textId="77777777" w:rsidR="00EB12E5" w:rsidRDefault="00EB12E5" w:rsidP="00EB12E5">
      <w:pPr>
        <w:spacing w:line="360" w:lineRule="auto"/>
        <w:jc w:val="both"/>
        <w:rPr>
          <w:sz w:val="24"/>
          <w:szCs w:val="24"/>
        </w:rPr>
      </w:pPr>
      <w:r w:rsidRPr="0063191A">
        <w:rPr>
          <w:b/>
          <w:sz w:val="24"/>
          <w:szCs w:val="24"/>
        </w:rPr>
        <w:t xml:space="preserve">MJ </w:t>
      </w:r>
      <w:proofErr w:type="gramStart"/>
      <w:r w:rsidRPr="0063191A">
        <w:rPr>
          <w:b/>
          <w:sz w:val="24"/>
          <w:szCs w:val="24"/>
        </w:rPr>
        <w:t xml:space="preserve">-  </w:t>
      </w:r>
      <w:r>
        <w:rPr>
          <w:b/>
          <w:sz w:val="24"/>
          <w:szCs w:val="24"/>
        </w:rPr>
        <w:t>MULTIRISC</w:t>
      </w:r>
      <w:proofErr w:type="gramEnd"/>
      <w:r>
        <w:rPr>
          <w:b/>
          <w:sz w:val="24"/>
          <w:szCs w:val="24"/>
        </w:rPr>
        <w:t xml:space="preserve"> JUNY</w:t>
      </w:r>
      <w:r w:rsidRPr="0063191A">
        <w:rPr>
          <w:sz w:val="24"/>
          <w:szCs w:val="24"/>
        </w:rPr>
        <w:t xml:space="preserve">: </w:t>
      </w:r>
      <w:r>
        <w:rPr>
          <w:sz w:val="24"/>
          <w:szCs w:val="24"/>
        </w:rPr>
        <w:t xml:space="preserve">Seguro </w:t>
      </w:r>
      <w:proofErr w:type="spellStart"/>
      <w:r>
        <w:rPr>
          <w:sz w:val="24"/>
          <w:szCs w:val="24"/>
        </w:rPr>
        <w:t>multiriesgo</w:t>
      </w:r>
      <w:proofErr w:type="spellEnd"/>
      <w:r>
        <w:rPr>
          <w:sz w:val="24"/>
          <w:szCs w:val="24"/>
        </w:rPr>
        <w:t xml:space="preserve"> que tiene vigencia des de JUNIO 2020 hasta MAYO 2021.</w:t>
      </w:r>
    </w:p>
    <w:p w14:paraId="551E90F9" w14:textId="77777777" w:rsidR="00EB12E5" w:rsidRDefault="00EB12E5" w:rsidP="00EB12E5">
      <w:pPr>
        <w:spacing w:line="360" w:lineRule="auto"/>
        <w:jc w:val="both"/>
        <w:rPr>
          <w:sz w:val="24"/>
          <w:szCs w:val="24"/>
        </w:rPr>
      </w:pPr>
      <w:r w:rsidRPr="0063191A">
        <w:rPr>
          <w:b/>
          <w:sz w:val="24"/>
          <w:szCs w:val="24"/>
        </w:rPr>
        <w:t xml:space="preserve">TN – </w:t>
      </w:r>
      <w:r>
        <w:rPr>
          <w:b/>
          <w:sz w:val="24"/>
          <w:szCs w:val="24"/>
        </w:rPr>
        <w:t>TARGENEU</w:t>
      </w:r>
      <w:r w:rsidRPr="0063191A">
        <w:rPr>
          <w:sz w:val="24"/>
          <w:szCs w:val="24"/>
        </w:rPr>
        <w:t xml:space="preserve">: </w:t>
      </w:r>
      <w:r>
        <w:rPr>
          <w:sz w:val="24"/>
          <w:szCs w:val="24"/>
        </w:rPr>
        <w:t>Seguro nieve que tiene vigencia des de JUNIO 2020 hasta MAYO 2021.</w:t>
      </w:r>
    </w:p>
    <w:p w14:paraId="10AC7D85" w14:textId="77777777" w:rsidR="00EB12E5" w:rsidRPr="0063191A" w:rsidRDefault="00EB12E5" w:rsidP="00EB12E5">
      <w:pPr>
        <w:spacing w:line="360" w:lineRule="auto"/>
        <w:jc w:val="both"/>
        <w:rPr>
          <w:b/>
          <w:sz w:val="24"/>
          <w:szCs w:val="24"/>
        </w:rPr>
      </w:pPr>
    </w:p>
    <w:p w14:paraId="445821B8" w14:textId="77777777" w:rsidR="00EB12E5" w:rsidRPr="0063191A" w:rsidRDefault="00EB12E5" w:rsidP="00EB12E5">
      <w:pPr>
        <w:spacing w:line="360" w:lineRule="auto"/>
        <w:jc w:val="both"/>
        <w:rPr>
          <w:b/>
          <w:sz w:val="24"/>
          <w:szCs w:val="24"/>
        </w:rPr>
      </w:pPr>
    </w:p>
    <w:p w14:paraId="041277D9" w14:textId="77777777" w:rsidR="00EB12E5" w:rsidRPr="0063191A" w:rsidRDefault="00EB12E5" w:rsidP="00EB12E5">
      <w:pPr>
        <w:spacing w:line="360" w:lineRule="auto"/>
        <w:jc w:val="both"/>
        <w:rPr>
          <w:b/>
          <w:sz w:val="24"/>
          <w:szCs w:val="24"/>
        </w:rPr>
      </w:pPr>
    </w:p>
    <w:p w14:paraId="538C77CD" w14:textId="77777777" w:rsidR="00EB12E5" w:rsidRPr="0063191A" w:rsidRDefault="00EB12E5" w:rsidP="00EB12E5">
      <w:pPr>
        <w:spacing w:line="360" w:lineRule="auto"/>
        <w:jc w:val="both"/>
        <w:rPr>
          <w:b/>
          <w:sz w:val="24"/>
          <w:szCs w:val="24"/>
        </w:rPr>
      </w:pPr>
      <w:r w:rsidRPr="0063191A">
        <w:rPr>
          <w:b/>
          <w:noProof/>
          <w:sz w:val="24"/>
          <w:szCs w:val="24"/>
          <w:lang w:eastAsia="es-ES"/>
        </w:rPr>
        <w:lastRenderedPageBreak/>
        <w:drawing>
          <wp:anchor distT="0" distB="0" distL="114300" distR="114300" simplePos="0" relativeHeight="251683840" behindDoc="1" locked="0" layoutInCell="1" allowOverlap="1" wp14:anchorId="47774624" wp14:editId="45CAB010">
            <wp:simplePos x="0" y="0"/>
            <wp:positionH relativeFrom="column">
              <wp:posOffset>-597535</wp:posOffset>
            </wp:positionH>
            <wp:positionV relativeFrom="paragraph">
              <wp:posOffset>234315</wp:posOffset>
            </wp:positionV>
            <wp:extent cx="6650355" cy="3117215"/>
            <wp:effectExtent l="0" t="0" r="0" b="6985"/>
            <wp:wrapTight wrapText="bothSides">
              <wp:wrapPolygon edited="0">
                <wp:start x="0" y="0"/>
                <wp:lineTo x="0" y="21516"/>
                <wp:lineTo x="21532" y="21516"/>
                <wp:lineTo x="21532"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0355" cy="3117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91A">
        <w:rPr>
          <w:b/>
          <w:sz w:val="24"/>
          <w:szCs w:val="24"/>
        </w:rPr>
        <w:t xml:space="preserve">4.- </w:t>
      </w:r>
      <w:r>
        <w:rPr>
          <w:b/>
          <w:sz w:val="24"/>
          <w:szCs w:val="24"/>
        </w:rPr>
        <w:t>RESUMEN DEL PEDIDO</w:t>
      </w:r>
    </w:p>
    <w:p w14:paraId="4EDCE79C" w14:textId="77777777" w:rsidR="00EB12E5" w:rsidRPr="0063191A" w:rsidRDefault="00EB12E5" w:rsidP="00EB12E5">
      <w:pPr>
        <w:spacing w:line="360" w:lineRule="auto"/>
        <w:jc w:val="both"/>
        <w:rPr>
          <w:sz w:val="24"/>
          <w:szCs w:val="24"/>
        </w:rPr>
      </w:pPr>
      <w:r>
        <w:rPr>
          <w:sz w:val="24"/>
          <w:szCs w:val="24"/>
        </w:rPr>
        <w:t>Una vez seleccionado el seguro, y dado al botón “siguiente”, aparece el resumen del pedido con el importe y código de transacción.</w:t>
      </w:r>
    </w:p>
    <w:p w14:paraId="0BAE3A58" w14:textId="77777777" w:rsidR="00EB12E5" w:rsidRPr="0063191A" w:rsidRDefault="00EB12E5" w:rsidP="00EB12E5">
      <w:pPr>
        <w:spacing w:line="360" w:lineRule="auto"/>
        <w:jc w:val="both"/>
        <w:rPr>
          <w:b/>
          <w:sz w:val="24"/>
          <w:szCs w:val="24"/>
        </w:rPr>
      </w:pPr>
      <w:r w:rsidRPr="0063191A">
        <w:rPr>
          <w:b/>
          <w:noProof/>
          <w:sz w:val="24"/>
          <w:szCs w:val="24"/>
          <w:lang w:eastAsia="es-ES"/>
        </w:rPr>
        <w:drawing>
          <wp:anchor distT="0" distB="0" distL="114300" distR="114300" simplePos="0" relativeHeight="251684864" behindDoc="1" locked="0" layoutInCell="1" allowOverlap="1" wp14:anchorId="0BD13F9D" wp14:editId="75822FCA">
            <wp:simplePos x="0" y="0"/>
            <wp:positionH relativeFrom="margin">
              <wp:posOffset>-10152</wp:posOffset>
            </wp:positionH>
            <wp:positionV relativeFrom="paragraph">
              <wp:posOffset>409575</wp:posOffset>
            </wp:positionV>
            <wp:extent cx="5528945" cy="3144520"/>
            <wp:effectExtent l="0" t="0" r="0" b="0"/>
            <wp:wrapTight wrapText="bothSides">
              <wp:wrapPolygon edited="0">
                <wp:start x="0" y="0"/>
                <wp:lineTo x="0" y="21460"/>
                <wp:lineTo x="21508" y="21460"/>
                <wp:lineTo x="21508"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8945" cy="314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91A">
        <w:rPr>
          <w:b/>
          <w:noProof/>
          <w:sz w:val="24"/>
          <w:szCs w:val="24"/>
          <w:lang w:eastAsia="es-ES"/>
        </w:rPr>
        <w:t>5.-</w:t>
      </w:r>
      <w:r w:rsidRPr="0063191A">
        <w:rPr>
          <w:b/>
          <w:sz w:val="24"/>
          <w:szCs w:val="24"/>
        </w:rPr>
        <w:t xml:space="preserve"> </w:t>
      </w:r>
      <w:proofErr w:type="gramStart"/>
      <w:r>
        <w:rPr>
          <w:b/>
          <w:sz w:val="24"/>
          <w:szCs w:val="24"/>
        </w:rPr>
        <w:t>REALIZAR  EL</w:t>
      </w:r>
      <w:proofErr w:type="gramEnd"/>
      <w:r>
        <w:rPr>
          <w:b/>
          <w:sz w:val="24"/>
          <w:szCs w:val="24"/>
        </w:rPr>
        <w:t xml:space="preserve"> PAGO</w:t>
      </w:r>
    </w:p>
    <w:p w14:paraId="3601004F" w14:textId="52EAEE51" w:rsidR="00EB12E5" w:rsidRDefault="00EB12E5" w:rsidP="00EB12E5">
      <w:pPr>
        <w:spacing w:line="360" w:lineRule="auto"/>
        <w:jc w:val="both"/>
        <w:rPr>
          <w:sz w:val="24"/>
          <w:szCs w:val="24"/>
        </w:rPr>
      </w:pPr>
      <w:r>
        <w:rPr>
          <w:sz w:val="24"/>
          <w:szCs w:val="24"/>
        </w:rPr>
        <w:t xml:space="preserve">Por último, solo hace falta introducir los datos de la tarjeta, y la licencia se </w:t>
      </w:r>
      <w:r w:rsidR="008750FB">
        <w:rPr>
          <w:sz w:val="24"/>
          <w:szCs w:val="24"/>
        </w:rPr>
        <w:t>tramitará</w:t>
      </w:r>
      <w:r>
        <w:rPr>
          <w:sz w:val="24"/>
          <w:szCs w:val="24"/>
        </w:rPr>
        <w:t xml:space="preserve"> de forma automática.</w:t>
      </w:r>
    </w:p>
    <w:p w14:paraId="5F75B555" w14:textId="77777777" w:rsidR="00EB12E5" w:rsidRPr="0063191A" w:rsidRDefault="00EB12E5" w:rsidP="00EB12E5">
      <w:pPr>
        <w:spacing w:line="360" w:lineRule="auto"/>
        <w:jc w:val="both"/>
        <w:rPr>
          <w:sz w:val="24"/>
          <w:szCs w:val="24"/>
        </w:rPr>
      </w:pPr>
    </w:p>
    <w:p w14:paraId="41BA6787" w14:textId="77777777" w:rsidR="00EB12E5" w:rsidRPr="0063191A" w:rsidRDefault="00EB12E5" w:rsidP="00EB12E5">
      <w:pPr>
        <w:spacing w:line="360" w:lineRule="auto"/>
        <w:jc w:val="both"/>
        <w:rPr>
          <w:sz w:val="24"/>
          <w:szCs w:val="24"/>
        </w:rPr>
      </w:pPr>
    </w:p>
    <w:p w14:paraId="2722843B" w14:textId="77777777" w:rsidR="00EB12E5" w:rsidRPr="0063191A" w:rsidRDefault="00EB12E5" w:rsidP="00EB12E5">
      <w:pPr>
        <w:spacing w:line="360" w:lineRule="auto"/>
        <w:jc w:val="both"/>
        <w:rPr>
          <w:b/>
          <w:sz w:val="24"/>
          <w:szCs w:val="24"/>
        </w:rPr>
      </w:pPr>
      <w:r w:rsidRPr="0063191A">
        <w:rPr>
          <w:b/>
          <w:sz w:val="24"/>
          <w:szCs w:val="24"/>
        </w:rPr>
        <w:lastRenderedPageBreak/>
        <w:t xml:space="preserve">6.- </w:t>
      </w:r>
      <w:r>
        <w:rPr>
          <w:b/>
          <w:sz w:val="24"/>
          <w:szCs w:val="24"/>
        </w:rPr>
        <w:t>VISUALIZACIÓN DE LA LICENCIA</w:t>
      </w:r>
    </w:p>
    <w:p w14:paraId="72378B45" w14:textId="77777777" w:rsidR="00EB12E5" w:rsidRDefault="00EB12E5" w:rsidP="00EB12E5">
      <w:pPr>
        <w:spacing w:line="360" w:lineRule="auto"/>
        <w:jc w:val="both"/>
        <w:rPr>
          <w:sz w:val="24"/>
          <w:szCs w:val="24"/>
        </w:rPr>
      </w:pPr>
      <w:r>
        <w:rPr>
          <w:sz w:val="24"/>
          <w:szCs w:val="24"/>
        </w:rPr>
        <w:t>Se puede visualizar la licencia, una vez hecho el pago, por medio de nuestra APP de la FCEH. En el supuesto que no disponga de esta puede descargarla siguiendo las siguientes instrucciones que aparecen en el siguiente enlace:</w:t>
      </w:r>
    </w:p>
    <w:p w14:paraId="57E6CCFA" w14:textId="77777777" w:rsidR="00EB12E5" w:rsidRPr="00FE4CC8" w:rsidRDefault="00395819" w:rsidP="00EB12E5">
      <w:pPr>
        <w:spacing w:line="360" w:lineRule="auto"/>
        <w:ind w:left="708"/>
        <w:jc w:val="both"/>
      </w:pPr>
      <w:hyperlink r:id="rId28" w:history="1">
        <w:r w:rsidR="00EB12E5" w:rsidRPr="0063191A">
          <w:rPr>
            <w:rStyle w:val="Hipervnculo"/>
            <w:sz w:val="24"/>
            <w:szCs w:val="24"/>
          </w:rPr>
          <w:t>http://www.fceh.cat/app/</w:t>
        </w:r>
      </w:hyperlink>
    </w:p>
    <w:p w14:paraId="4C5276D9" w14:textId="77777777" w:rsidR="00EB12E5" w:rsidRDefault="00EB12E5" w:rsidP="00EB12E5">
      <w:pPr>
        <w:spacing w:line="360" w:lineRule="auto"/>
        <w:jc w:val="both"/>
        <w:rPr>
          <w:sz w:val="24"/>
          <w:szCs w:val="24"/>
        </w:rPr>
      </w:pPr>
      <w:r>
        <w:rPr>
          <w:noProof/>
          <w:lang w:eastAsia="es-ES"/>
        </w:rPr>
        <w:drawing>
          <wp:inline distT="0" distB="0" distL="0" distR="0" wp14:anchorId="1E705CB5" wp14:editId="57A15D33">
            <wp:extent cx="5400040" cy="3578225"/>
            <wp:effectExtent l="0" t="0" r="0" b="3175"/>
            <wp:docPr id="32" name="Imagen 32" descr="cid:image001.jpg@01D69593.B9CFE8F0"/>
            <wp:cNvGraphicFramePr/>
            <a:graphic xmlns:a="http://schemas.openxmlformats.org/drawingml/2006/main">
              <a:graphicData uri="http://schemas.openxmlformats.org/drawingml/2006/picture">
                <pic:pic xmlns:pic="http://schemas.openxmlformats.org/drawingml/2006/picture">
                  <pic:nvPicPr>
                    <pic:cNvPr id="1" name="Imagen 1" descr="cid:image001.jpg@01D69593.B9CFE8F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578225"/>
                    </a:xfrm>
                    <a:prstGeom prst="rect">
                      <a:avLst/>
                    </a:prstGeom>
                    <a:noFill/>
                    <a:ln>
                      <a:noFill/>
                    </a:ln>
                  </pic:spPr>
                </pic:pic>
              </a:graphicData>
            </a:graphic>
          </wp:inline>
        </w:drawing>
      </w:r>
    </w:p>
    <w:p w14:paraId="12A64F7B" w14:textId="77777777" w:rsidR="00EB12E5" w:rsidRDefault="00EB12E5" w:rsidP="00EB12E5">
      <w:pPr>
        <w:spacing w:line="360" w:lineRule="auto"/>
        <w:jc w:val="both"/>
        <w:rPr>
          <w:sz w:val="24"/>
          <w:szCs w:val="24"/>
        </w:rPr>
      </w:pPr>
    </w:p>
    <w:p w14:paraId="1143E3B3" w14:textId="77777777" w:rsidR="00EB12E5" w:rsidRDefault="00EB12E5" w:rsidP="00EB12E5">
      <w:pPr>
        <w:spacing w:line="360" w:lineRule="auto"/>
        <w:jc w:val="both"/>
        <w:rPr>
          <w:sz w:val="24"/>
          <w:szCs w:val="24"/>
        </w:rPr>
      </w:pPr>
      <w:r>
        <w:rPr>
          <w:sz w:val="24"/>
          <w:szCs w:val="24"/>
        </w:rPr>
        <w:t>Para cualquier duda sobre el trámite puede dirigirse a:</w:t>
      </w:r>
    </w:p>
    <w:p w14:paraId="7482FE79" w14:textId="77777777" w:rsidR="00EB12E5" w:rsidRDefault="00EB12E5" w:rsidP="00EB12E5">
      <w:pPr>
        <w:spacing w:line="360" w:lineRule="auto"/>
        <w:ind w:left="708"/>
        <w:jc w:val="both"/>
        <w:rPr>
          <w:sz w:val="24"/>
          <w:szCs w:val="24"/>
        </w:rPr>
      </w:pPr>
      <w:r w:rsidRPr="0063191A">
        <w:rPr>
          <w:sz w:val="24"/>
          <w:szCs w:val="24"/>
        </w:rPr>
        <w:t>Al t</w:t>
      </w:r>
      <w:r>
        <w:rPr>
          <w:sz w:val="24"/>
          <w:szCs w:val="24"/>
        </w:rPr>
        <w:t>eléfono</w:t>
      </w:r>
      <w:r w:rsidRPr="0063191A">
        <w:rPr>
          <w:sz w:val="24"/>
          <w:szCs w:val="24"/>
        </w:rPr>
        <w:t xml:space="preserve"> 627</w:t>
      </w:r>
      <w:r>
        <w:rPr>
          <w:sz w:val="24"/>
          <w:szCs w:val="24"/>
        </w:rPr>
        <w:t>.</w:t>
      </w:r>
      <w:r w:rsidRPr="0063191A">
        <w:rPr>
          <w:sz w:val="24"/>
          <w:szCs w:val="24"/>
        </w:rPr>
        <w:t>406</w:t>
      </w:r>
      <w:r>
        <w:rPr>
          <w:sz w:val="24"/>
          <w:szCs w:val="24"/>
        </w:rPr>
        <w:t>.</w:t>
      </w:r>
      <w:r w:rsidRPr="0063191A">
        <w:rPr>
          <w:sz w:val="24"/>
          <w:szCs w:val="24"/>
        </w:rPr>
        <w:t>837 (</w:t>
      </w:r>
      <w:r>
        <w:rPr>
          <w:sz w:val="24"/>
          <w:szCs w:val="24"/>
        </w:rPr>
        <w:t xml:space="preserve">disponible en el horario de oficina de </w:t>
      </w:r>
      <w:proofErr w:type="gramStart"/>
      <w:r>
        <w:rPr>
          <w:sz w:val="24"/>
          <w:szCs w:val="24"/>
        </w:rPr>
        <w:t>Lunes</w:t>
      </w:r>
      <w:proofErr w:type="gramEnd"/>
      <w:r>
        <w:rPr>
          <w:sz w:val="24"/>
          <w:szCs w:val="24"/>
        </w:rPr>
        <w:t xml:space="preserve"> a Viernes de 09:00 a 18:00 h)</w:t>
      </w:r>
    </w:p>
    <w:p w14:paraId="60696DDA" w14:textId="77777777" w:rsidR="00EB12E5" w:rsidRPr="0063191A" w:rsidRDefault="00EB12E5" w:rsidP="00EB12E5">
      <w:pPr>
        <w:spacing w:line="360" w:lineRule="auto"/>
        <w:ind w:left="708"/>
        <w:jc w:val="both"/>
        <w:rPr>
          <w:sz w:val="24"/>
          <w:szCs w:val="24"/>
        </w:rPr>
      </w:pPr>
      <w:r>
        <w:rPr>
          <w:sz w:val="24"/>
          <w:szCs w:val="24"/>
        </w:rPr>
        <w:t>Al correo electrónico:</w:t>
      </w:r>
      <w:r w:rsidRPr="0063191A">
        <w:rPr>
          <w:sz w:val="24"/>
          <w:szCs w:val="24"/>
        </w:rPr>
        <w:t xml:space="preserve"> </w:t>
      </w:r>
      <w:hyperlink r:id="rId29" w:history="1">
        <w:r w:rsidRPr="0063191A">
          <w:rPr>
            <w:color w:val="0070C0"/>
            <w:sz w:val="24"/>
            <w:szCs w:val="24"/>
            <w:u w:val="single"/>
          </w:rPr>
          <w:t>assegurances@fceh.cat</w:t>
        </w:r>
      </w:hyperlink>
      <w:r w:rsidRPr="0063191A">
        <w:rPr>
          <w:sz w:val="24"/>
          <w:szCs w:val="24"/>
        </w:rPr>
        <w:t xml:space="preserve"> </w:t>
      </w:r>
    </w:p>
    <w:p w14:paraId="47A834D0" w14:textId="77777777" w:rsidR="00EB12E5" w:rsidRPr="0063191A" w:rsidRDefault="00EB12E5" w:rsidP="00EB12E5">
      <w:pPr>
        <w:spacing w:line="360" w:lineRule="auto"/>
        <w:jc w:val="both"/>
        <w:rPr>
          <w:sz w:val="24"/>
          <w:szCs w:val="24"/>
        </w:rPr>
      </w:pPr>
    </w:p>
    <w:p w14:paraId="5B07EC45" w14:textId="77777777" w:rsidR="00EB12E5" w:rsidRPr="007D4CA7" w:rsidRDefault="00EB12E5" w:rsidP="000A4410">
      <w:pPr>
        <w:spacing w:line="360" w:lineRule="auto"/>
        <w:jc w:val="both"/>
        <w:rPr>
          <w:sz w:val="24"/>
          <w:szCs w:val="24"/>
        </w:rPr>
      </w:pPr>
    </w:p>
    <w:sectPr w:rsidR="00EB12E5" w:rsidRPr="007D4CA7" w:rsidSect="00EB12E5">
      <w:footerReference w:type="default" r:id="rId30"/>
      <w:headerReference w:type="first" r:id="rId3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7B480" w14:textId="77777777" w:rsidR="00395819" w:rsidRDefault="00395819" w:rsidP="00740145">
      <w:pPr>
        <w:spacing w:after="0" w:line="240" w:lineRule="auto"/>
      </w:pPr>
      <w:r>
        <w:separator/>
      </w:r>
    </w:p>
  </w:endnote>
  <w:endnote w:type="continuationSeparator" w:id="0">
    <w:p w14:paraId="10E1A41A" w14:textId="77777777" w:rsidR="00395819" w:rsidRDefault="00395819" w:rsidP="0074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5632187"/>
      <w:docPartObj>
        <w:docPartGallery w:val="Page Numbers (Bottom of Page)"/>
        <w:docPartUnique/>
      </w:docPartObj>
    </w:sdtPr>
    <w:sdtEndPr/>
    <w:sdtContent>
      <w:p w14:paraId="4C3930AB" w14:textId="77777777" w:rsidR="00740145" w:rsidRDefault="00740145">
        <w:pPr>
          <w:pStyle w:val="Piedepgina"/>
          <w:jc w:val="right"/>
        </w:pPr>
        <w:r>
          <w:fldChar w:fldCharType="begin"/>
        </w:r>
        <w:r>
          <w:instrText>PAGE   \* MERGEFORMAT</w:instrText>
        </w:r>
        <w:r>
          <w:fldChar w:fldCharType="separate"/>
        </w:r>
        <w:r w:rsidR="00265568">
          <w:rPr>
            <w:noProof/>
          </w:rPr>
          <w:t>11</w:t>
        </w:r>
        <w:r>
          <w:fldChar w:fldCharType="end"/>
        </w:r>
      </w:p>
    </w:sdtContent>
  </w:sdt>
  <w:p w14:paraId="490CF0DA" w14:textId="77777777" w:rsidR="00740145" w:rsidRDefault="007401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FCF5A" w14:textId="77777777" w:rsidR="00395819" w:rsidRDefault="00395819" w:rsidP="00740145">
      <w:pPr>
        <w:spacing w:after="0" w:line="240" w:lineRule="auto"/>
      </w:pPr>
      <w:r>
        <w:separator/>
      </w:r>
    </w:p>
  </w:footnote>
  <w:footnote w:type="continuationSeparator" w:id="0">
    <w:p w14:paraId="658A1767" w14:textId="77777777" w:rsidR="00395819" w:rsidRDefault="00395819" w:rsidP="0074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A3B78" w14:textId="74C0CEE6" w:rsidR="00EB12E5" w:rsidRDefault="00EB12E5">
    <w:pPr>
      <w:pStyle w:val="Encabezado"/>
    </w:pPr>
    <w:r>
      <w:rPr>
        <w:noProof/>
        <w:lang w:eastAsia="es-ES"/>
      </w:rPr>
      <w:drawing>
        <wp:anchor distT="0" distB="0" distL="114300" distR="114300" simplePos="0" relativeHeight="251658240" behindDoc="1" locked="0" layoutInCell="1" allowOverlap="1" wp14:anchorId="23CE4C1C" wp14:editId="392A4B83">
          <wp:simplePos x="0" y="0"/>
          <wp:positionH relativeFrom="page">
            <wp:align>right</wp:align>
          </wp:positionH>
          <wp:positionV relativeFrom="paragraph">
            <wp:posOffset>-518160</wp:posOffset>
          </wp:positionV>
          <wp:extent cx="7543800" cy="1006799"/>
          <wp:effectExtent l="0" t="0" r="0" b="317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067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43"/>
    <w:rsid w:val="00091372"/>
    <w:rsid w:val="000A4410"/>
    <w:rsid w:val="000E047A"/>
    <w:rsid w:val="0010617F"/>
    <w:rsid w:val="001331C0"/>
    <w:rsid w:val="001C720E"/>
    <w:rsid w:val="001D5185"/>
    <w:rsid w:val="00265568"/>
    <w:rsid w:val="002C1A04"/>
    <w:rsid w:val="002D33E4"/>
    <w:rsid w:val="00314218"/>
    <w:rsid w:val="00395819"/>
    <w:rsid w:val="003C2AB6"/>
    <w:rsid w:val="005E0349"/>
    <w:rsid w:val="006720E1"/>
    <w:rsid w:val="00736EA0"/>
    <w:rsid w:val="00740145"/>
    <w:rsid w:val="007D4CA7"/>
    <w:rsid w:val="008750FB"/>
    <w:rsid w:val="00925C01"/>
    <w:rsid w:val="009865D1"/>
    <w:rsid w:val="00A3676B"/>
    <w:rsid w:val="00B33407"/>
    <w:rsid w:val="00BE538A"/>
    <w:rsid w:val="00CF3D43"/>
    <w:rsid w:val="00D14A02"/>
    <w:rsid w:val="00D56D72"/>
    <w:rsid w:val="00D7586A"/>
    <w:rsid w:val="00DF50D4"/>
    <w:rsid w:val="00EB12E5"/>
    <w:rsid w:val="00F45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B07C"/>
  <w15:chartTrackingRefBased/>
  <w15:docId w15:val="{84136DF5-E60B-4417-80A3-9E5CEBAB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12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6EA0"/>
    <w:rPr>
      <w:color w:val="0000FF"/>
      <w:u w:val="single"/>
    </w:rPr>
  </w:style>
  <w:style w:type="paragraph" w:styleId="Encabezado">
    <w:name w:val="header"/>
    <w:basedOn w:val="Normal"/>
    <w:link w:val="EncabezadoCar"/>
    <w:uiPriority w:val="99"/>
    <w:unhideWhenUsed/>
    <w:rsid w:val="007401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145"/>
  </w:style>
  <w:style w:type="paragraph" w:styleId="Piedepgina">
    <w:name w:val="footer"/>
    <w:basedOn w:val="Normal"/>
    <w:link w:val="PiedepginaCar"/>
    <w:uiPriority w:val="99"/>
    <w:unhideWhenUsed/>
    <w:rsid w:val="007401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145"/>
  </w:style>
  <w:style w:type="character" w:customStyle="1" w:styleId="Ttulo1Car">
    <w:name w:val="Título 1 Car"/>
    <w:basedOn w:val="Fuentedeprrafopredeter"/>
    <w:link w:val="Ttulo1"/>
    <w:uiPriority w:val="9"/>
    <w:rsid w:val="00EB12E5"/>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EB12E5"/>
    <w:pPr>
      <w:outlineLvl w:val="9"/>
    </w:pPr>
    <w:rPr>
      <w:lang w:eastAsia="es-ES"/>
    </w:rPr>
  </w:style>
  <w:style w:type="paragraph" w:styleId="TDC1">
    <w:name w:val="toc 1"/>
    <w:basedOn w:val="Normal"/>
    <w:next w:val="Normal"/>
    <w:autoRedefine/>
    <w:uiPriority w:val="39"/>
    <w:unhideWhenUsed/>
    <w:rsid w:val="006720E1"/>
    <w:pPr>
      <w:spacing w:after="100"/>
    </w:pPr>
  </w:style>
  <w:style w:type="character" w:styleId="Mencinsinresolver">
    <w:name w:val="Unresolved Mention"/>
    <w:basedOn w:val="Fuentedeprrafopredeter"/>
    <w:uiPriority w:val="99"/>
    <w:semiHidden/>
    <w:unhideWhenUsed/>
    <w:rsid w:val="0087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fceh.cat/la-federacio/assegurances/targeneu/" TargetMode="External"/><Relationship Id="rId26" Type="http://schemas.openxmlformats.org/officeDocument/2006/relationships/hyperlink" Target="http://www.fceh.cat/la-federacio/assegurances/targeneu/" TargetMode="External"/><Relationship Id="rId3" Type="http://schemas.openxmlformats.org/officeDocument/2006/relationships/settings" Target="settings.xml"/><Relationship Id="rId21" Type="http://schemas.openxmlformats.org/officeDocument/2006/relationships/hyperlink" Target="mailto:assegurances@fceh.cat" TargetMode="Externa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hyperlink" Target="mailto:assegurances@fceh.cat" TargetMode="External"/><Relationship Id="rId25" Type="http://schemas.openxmlformats.org/officeDocument/2006/relationships/hyperlink" Target="mailto:assegurances@fceh.ca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B9CFE8F0"/><Relationship Id="rId20" Type="http://schemas.openxmlformats.org/officeDocument/2006/relationships/hyperlink" Target="http://www.fceh.cat/app/" TargetMode="External"/><Relationship Id="rId29" Type="http://schemas.openxmlformats.org/officeDocument/2006/relationships/hyperlink" Target="mailto:assegurances@fceh.ca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fceh.cat/ap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ceh.cat/app/" TargetMode="External"/><Relationship Id="rId23" Type="http://schemas.openxmlformats.org/officeDocument/2006/relationships/hyperlink" Target="http://www.fceh.cat/la-federacio/assegurances/multirisc/" TargetMode="External"/><Relationship Id="rId28" Type="http://schemas.openxmlformats.org/officeDocument/2006/relationships/hyperlink" Target="http://www.fceh.cat/app/" TargetMode="External"/><Relationship Id="rId10" Type="http://schemas.openxmlformats.org/officeDocument/2006/relationships/image" Target="media/image2.png"/><Relationship Id="rId19" Type="http://schemas.openxmlformats.org/officeDocument/2006/relationships/hyperlink" Target="http://www.fceh.cat/la-federacio/assegurances/multiris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ceh.cat/la-federacio/assegurances/multirisc/" TargetMode="External"/><Relationship Id="rId14" Type="http://schemas.openxmlformats.org/officeDocument/2006/relationships/image" Target="media/image6.png"/><Relationship Id="rId22" Type="http://schemas.openxmlformats.org/officeDocument/2006/relationships/hyperlink" Target="http://www.fceh.cat/la-federacio/assegurances/targeneu/" TargetMode="External"/><Relationship Id="rId27" Type="http://schemas.openxmlformats.org/officeDocument/2006/relationships/hyperlink" Target="http://www.fceh.cat/la-federacio/assegurances/multirisc/" TargetMode="External"/><Relationship Id="rId30" Type="http://schemas.openxmlformats.org/officeDocument/2006/relationships/footer" Target="footer1.xml"/><Relationship Id="rId8" Type="http://schemas.openxmlformats.org/officeDocument/2006/relationships/hyperlink" Target="http://www.fceh.cat/la-federacio/assegurances/targe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9343-5800-45CF-88BD-DA95C42E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1986</Words>
  <Characters>10926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Marbán</dc:creator>
  <cp:keywords/>
  <dc:description/>
  <cp:lastModifiedBy>Javier Marban</cp:lastModifiedBy>
  <cp:revision>3</cp:revision>
  <cp:lastPrinted>2020-06-30T13:36:00Z</cp:lastPrinted>
  <dcterms:created xsi:type="dcterms:W3CDTF">2020-11-09T10:43:00Z</dcterms:created>
  <dcterms:modified xsi:type="dcterms:W3CDTF">2020-11-09T10:47:00Z</dcterms:modified>
</cp:coreProperties>
</file>